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5E31" w14:textId="400B692F" w:rsidR="00B81F07" w:rsidRDefault="002D2594">
      <w:pPr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迪庆州民族宗教委“双随机一公开”随机抽查</w:t>
      </w:r>
      <w:r w:rsidR="00815557">
        <w:rPr>
          <w:rFonts w:ascii="方正小标宋_GBK" w:eastAsia="方正小标宋_GBK" w:hAnsi="方正小标宋简体" w:cs="方正小标宋简体" w:hint="eastAsia"/>
          <w:sz w:val="44"/>
          <w:szCs w:val="44"/>
        </w:rPr>
        <w:t>汇总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326"/>
        <w:tblOverlap w:val="never"/>
        <w:tblW w:w="13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835"/>
        <w:gridCol w:w="2942"/>
        <w:gridCol w:w="933"/>
        <w:gridCol w:w="1129"/>
        <w:gridCol w:w="981"/>
        <w:gridCol w:w="1385"/>
        <w:gridCol w:w="2189"/>
        <w:gridCol w:w="1115"/>
      </w:tblGrid>
      <w:tr w:rsidR="00B81F07" w14:paraId="6D5716AA" w14:textId="77777777">
        <w:trPr>
          <w:trHeight w:val="40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327A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4065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抽查项目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5DE0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检查对象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2586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检查方式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8D01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检查主体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14A4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检查依据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90AD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检查情况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E8000E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</w:tr>
      <w:tr w:rsidR="00B81F07" w14:paraId="6532768D" w14:textId="77777777">
        <w:trPr>
          <w:trHeight w:val="379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6215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8FE1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抽查类别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72D1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抽查事项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B217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E0FE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326F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B513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7159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15D6" w14:textId="77777777" w:rsidR="00B81F07" w:rsidRDefault="00B81F07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</w:tr>
      <w:tr w:rsidR="00B81F07" w14:paraId="7EE83629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E7D2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5302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46E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B0DB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东竹林寺活动场所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B073" w14:textId="7660EDC6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2564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193D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FD92" w14:textId="4AD915AC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常开展不定期检查</w:t>
            </w:r>
          </w:p>
          <w:p w14:paraId="13FF9DA9" w14:textId="67D3DED2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加强开展消防演练</w:t>
            </w:r>
          </w:p>
          <w:p w14:paraId="50502B25" w14:textId="26455A39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加强香火及酥油灯管理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009C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12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17BD99ED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CCC4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3713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8C6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FD4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塔巴林寺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2BB6" w14:textId="1948564A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A61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399D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0889" w14:textId="218A8D0A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补充消防缺少的设施</w:t>
            </w:r>
          </w:p>
          <w:p w14:paraId="79555B10" w14:textId="6554A496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加强值班人员的力度</w:t>
            </w:r>
          </w:p>
          <w:p w14:paraId="2AE68AB1" w14:textId="79096A1C" w:rsidR="00625342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消防</w:t>
            </w: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设施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放置房间通道需保持通畅，出口不得关闭上锁</w:t>
            </w:r>
          </w:p>
          <w:p w14:paraId="669DE4F5" w14:textId="222936F5" w:rsidR="00B81F07" w:rsidRDefault="002D2594" w:rsidP="00625342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4.</w:t>
            </w:r>
            <w:r w:rsidR="00625342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需完善</w:t>
            </w: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消防指示牌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6AC3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12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077E1286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DFD4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B3D6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0132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6D4A" w14:textId="2C6B4F62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茨中教堂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62D5" w14:textId="68CA8326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7301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96F4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BAD9" w14:textId="08F2CB23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电线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裸露</w:t>
            </w: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未穿管保护</w:t>
            </w:r>
          </w:p>
          <w:p w14:paraId="4632F71D" w14:textId="3A3F5F03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消防设施需更换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FD09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32B0E5D9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4067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58DB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E31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D653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寿国寺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16E6" w14:textId="3AD9A77B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733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A99E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0BC9" w14:textId="0D1D15BF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明火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需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要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由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专人负责管理，对明火要进一步处理完善</w:t>
            </w:r>
          </w:p>
          <w:p w14:paraId="3DF6DB63" w14:textId="0AE81B2B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消防水管部署改进提升</w:t>
            </w:r>
          </w:p>
          <w:p w14:paraId="424B35BD" w14:textId="59367A2F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部分电线未穿管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6628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7C739DA2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7D17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AB3A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C209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B7BF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达摩寺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0A7A" w14:textId="1820D012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05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FA03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3CD4" w14:textId="0F3FD95C" w:rsidR="00B81F07" w:rsidRDefault="00625342" w:rsidP="00625342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EE0DE5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需做到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森林防火与寺院消防安全同步安排</w:t>
            </w:r>
          </w:p>
          <w:p w14:paraId="2F4555DC" w14:textId="0136D56A" w:rsidR="00B81F07" w:rsidRPr="00625342" w:rsidRDefault="00EE0DE5" w:rsidP="00EE0DE5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需加强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人员培训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AF0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74B38951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55BF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7101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0D8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D50B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来远寺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F644" w14:textId="07BE5E5A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5E6D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FA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69C5" w14:textId="646BD339" w:rsidR="00B81F07" w:rsidRDefault="00EE0DE5" w:rsidP="00EE0DE5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水压不够，有缺水的现象</w:t>
            </w:r>
          </w:p>
          <w:p w14:paraId="44B292F1" w14:textId="00D108C2" w:rsidR="00B81F07" w:rsidRDefault="00EE0DE5" w:rsidP="00EE0DE5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625342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因寺院在林区，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森林防火需加强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025E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72D4DFBC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D8F8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7558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5CE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E82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松赞林寺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CD6C" w14:textId="181BED17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9D58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3581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44FF" w14:textId="62640785" w:rsidR="00B81F07" w:rsidRDefault="00EE0DE5" w:rsidP="00EE0DE5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需加强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消防值班人员</w:t>
            </w:r>
          </w:p>
          <w:p w14:paraId="7B2CA7C6" w14:textId="3D4A9445" w:rsidR="00B81F07" w:rsidRDefault="00EE0DE5" w:rsidP="00EE0DE5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大殿内有点酥油灯</w:t>
            </w:r>
            <w:r w:rsidR="00625342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明火危险</w:t>
            </w:r>
          </w:p>
          <w:p w14:paraId="7B2D5F85" w14:textId="3621195C" w:rsidR="00B81F07" w:rsidRDefault="00EE0DE5" w:rsidP="00EE0DE5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需加强人员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消防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培训</w:t>
            </w:r>
            <w:r w:rsidR="00BC398F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工作</w:t>
            </w:r>
          </w:p>
          <w:p w14:paraId="16B6769E" w14:textId="56600839" w:rsidR="00B81F07" w:rsidRDefault="00EE0DE5" w:rsidP="00EE0DE5">
            <w:pPr>
              <w:widowControl/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.</w:t>
            </w:r>
            <w:r w:rsidR="00625342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可</w:t>
            </w:r>
            <w:r w:rsidR="002D2594"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借鉴其他涉藏地区做法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4444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10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7EB57A32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1306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C464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09DD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65D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维西县保和镇基督教堂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A038" w14:textId="374E21F2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856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5F41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475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建筑设施安全，安保、防火措施到位，未出现安全事故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7880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48447110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DD1B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21E8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BDF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69CC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维西县永春乡草坝子基督教堂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260" w14:textId="7D1328AB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297F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9E9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DC33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建筑设施安全，消防设施有待进一步完善，无安全事故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662B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26A2090F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4CCE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3415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DAC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D34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维西县叶枝镇扎八洛基督教固定处所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C2ED" w14:textId="63DB70D4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D52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88A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FA5B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建筑设施安全（新建），消防设施需进一步完善，无安全事故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5BC8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12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76861E88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529A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A2BA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B009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036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维西县南布曾基督教堂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D18C" w14:textId="13141642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21B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456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5F8D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建筑设施安全，消防设施有待进一步完善，无安全事故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585F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58BE609E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4870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9C12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3EE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C7A9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维西县耳几哭基督教堂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6A86" w14:textId="08BCF26A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5F23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DFD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1FA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教堂活动场所墙体开裂，有安全隐患，消防设施需进一步完善，无安全事故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A73B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297FBFE8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739A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AB7E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E4B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993F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维西县四十米基督教固定处所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F262" w14:textId="1E181CCE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740B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86B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ECB8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建筑设施安全，消防设施需进一步完善，无安全事故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466D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1E20A93B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E7F2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F62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55F4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3527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维西县普乐基督教堂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E5E6" w14:textId="446F0682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5C08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7094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B728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建筑设施无安全隐患，消防设施需进一步完善，无安全事故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47C1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14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03D943D1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0869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8508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320F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657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维西县后箐基督教堂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04A8" w14:textId="7002E977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81FE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A265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F494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建筑设施无安全隐患，消防设施需进一步完善，无安全事故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9D37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15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3FA1DD7C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4D91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86B2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3E64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797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维西县基里基督教堂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9CE1" w14:textId="75966497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24B3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D361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D660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该场所修建年限较长，需进一步加固改造，无安全事故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0C2D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15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  <w:tr w:rsidR="00B81F07" w14:paraId="072CA672" w14:textId="77777777">
        <w:trPr>
          <w:trHeight w:val="147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AE4C" w14:textId="77777777" w:rsidR="00B81F07" w:rsidRDefault="002D2594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61B0" w14:textId="77777777" w:rsidR="00B81F07" w:rsidRDefault="002D25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宗教活动场所内部管理的监督检查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931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建筑设施安全，安保、防火等措施到位，日常管理及开展宗教活动时未出现安全事故。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1129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维西县箐头基督教堂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F4AA" w14:textId="350ED1F5" w:rsidR="00B81F07" w:rsidRDefault="00815557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DC06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迪庆州民族宗教委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C0D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《宗教事务条例》第二十六条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298A" w14:textId="77777777" w:rsidR="00B81F07" w:rsidRDefault="002D2594"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kern w:val="0"/>
                <w:sz w:val="18"/>
                <w:szCs w:val="18"/>
              </w:rPr>
              <w:t>房屋无安全隐患，消防设施需进一步改进，无事故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4B68" w14:textId="77777777" w:rsidR="00B81F07" w:rsidRDefault="002D2594">
            <w:pPr>
              <w:widowControl/>
              <w:spacing w:line="300" w:lineRule="exac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 w:hint="eastAsia"/>
                <w:color w:val="000000"/>
                <w:sz w:val="18"/>
                <w:szCs w:val="18"/>
              </w:rPr>
              <w:t>2021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3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月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15</w:t>
            </w:r>
            <w:r>
              <w:rPr>
                <w:rFonts w:eastAsia="方正仿宋_GBK" w:hint="eastAsia"/>
                <w:color w:val="000000"/>
                <w:sz w:val="18"/>
                <w:szCs w:val="18"/>
              </w:rPr>
              <w:t>日</w:t>
            </w:r>
          </w:p>
        </w:tc>
      </w:tr>
    </w:tbl>
    <w:p w14:paraId="23D2C870" w14:textId="1499712F" w:rsidR="00B81F07" w:rsidRDefault="00B81F0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81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F9DF" w14:textId="77777777" w:rsidR="00432C0D" w:rsidRDefault="00432C0D" w:rsidP="00815557">
      <w:r>
        <w:separator/>
      </w:r>
    </w:p>
  </w:endnote>
  <w:endnote w:type="continuationSeparator" w:id="0">
    <w:p w14:paraId="344F1DA3" w14:textId="77777777" w:rsidR="00432C0D" w:rsidRDefault="00432C0D" w:rsidP="0081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4B54" w14:textId="77777777" w:rsidR="00432C0D" w:rsidRDefault="00432C0D" w:rsidP="00815557">
      <w:r>
        <w:separator/>
      </w:r>
    </w:p>
  </w:footnote>
  <w:footnote w:type="continuationSeparator" w:id="0">
    <w:p w14:paraId="2B6BF616" w14:textId="77777777" w:rsidR="00432C0D" w:rsidRDefault="00432C0D" w:rsidP="0081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F74E7B"/>
    <w:multiLevelType w:val="singleLevel"/>
    <w:tmpl w:val="85F74E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AB02C56"/>
    <w:multiLevelType w:val="singleLevel"/>
    <w:tmpl w:val="9AB02C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43A6E12"/>
    <w:multiLevelType w:val="singleLevel"/>
    <w:tmpl w:val="E43A6E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BDDF158"/>
    <w:multiLevelType w:val="singleLevel"/>
    <w:tmpl w:val="3BDDF1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822D9F0"/>
    <w:multiLevelType w:val="singleLevel"/>
    <w:tmpl w:val="4822D9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6511A6E"/>
    <w:multiLevelType w:val="singleLevel"/>
    <w:tmpl w:val="56511A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D61DDB3"/>
    <w:multiLevelType w:val="singleLevel"/>
    <w:tmpl w:val="7D61DD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989"/>
    <w:rsid w:val="002D2594"/>
    <w:rsid w:val="00301167"/>
    <w:rsid w:val="00432C0D"/>
    <w:rsid w:val="00542FCF"/>
    <w:rsid w:val="005D329A"/>
    <w:rsid w:val="00625342"/>
    <w:rsid w:val="006646C6"/>
    <w:rsid w:val="00665FA6"/>
    <w:rsid w:val="00815557"/>
    <w:rsid w:val="00952989"/>
    <w:rsid w:val="00B71A4B"/>
    <w:rsid w:val="00B81F07"/>
    <w:rsid w:val="00BC398F"/>
    <w:rsid w:val="00EE0DE5"/>
    <w:rsid w:val="00F04E7F"/>
    <w:rsid w:val="05BC61B4"/>
    <w:rsid w:val="24B41E4A"/>
    <w:rsid w:val="3AC86CD0"/>
    <w:rsid w:val="3F9D3B3E"/>
    <w:rsid w:val="46D1560F"/>
    <w:rsid w:val="55141CF0"/>
    <w:rsid w:val="575353C7"/>
    <w:rsid w:val="5A4E222A"/>
    <w:rsid w:val="783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D6C41"/>
  <w15:docId w15:val="{342685CC-4807-4895-9E2C-EA0A2B46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5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55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15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55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玉 追</cp:lastModifiedBy>
  <cp:revision>10</cp:revision>
  <dcterms:created xsi:type="dcterms:W3CDTF">2020-04-30T00:59:00Z</dcterms:created>
  <dcterms:modified xsi:type="dcterms:W3CDTF">2021-04-09T02:57:00Z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