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监督索引号53340000130900000</w:t>
      </w:r>
    </w:p>
    <w:p>
      <w:pPr>
        <w:spacing w:line="57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eastAsia="zh-CN"/>
        </w:rPr>
        <w:t>迪庆州佛教协会</w:t>
      </w:r>
      <w:r>
        <w:rPr>
          <w:rFonts w:ascii="方正小标宋简体" w:eastAsia="方正小标宋简体" w:hAnsi="方正小标宋简体" w:cs="方正小标宋简体" w:hint="eastAsia"/>
          <w:sz w:val="44"/>
          <w:szCs w:val="44"/>
          <w:lang w:val="en-US" w:eastAsia="zh-CN"/>
        </w:rPr>
        <w:t>2021</w:t>
      </w:r>
      <w:r>
        <w:rPr>
          <w:rFonts w:ascii="方正小标宋简体" w:eastAsia="方正小标宋简体" w:hAnsi="方正小标宋简体" w:cs="方正小标宋简体" w:hint="eastAsia"/>
          <w:sz w:val="44"/>
          <w:szCs w:val="44"/>
        </w:rPr>
        <w:t>年预算公开目录</w:t>
      </w:r>
    </w:p>
    <w:p>
      <w:pPr>
        <w:spacing w:line="570" w:lineRule="exact"/>
        <w:jc w:val="left"/>
        <w:rPr>
          <w:rFonts w:ascii="黑体" w:eastAsia="黑体" w:hAnsi="黑体" w:hint="eastAsia"/>
          <w:sz w:val="30"/>
          <w:szCs w:val="30"/>
        </w:rPr>
      </w:pPr>
    </w:p>
    <w:p>
      <w:pPr>
        <w:spacing w:line="570" w:lineRule="exact"/>
        <w:jc w:val="left"/>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lang w:eastAsia="zh-CN"/>
        </w:rPr>
        <w:t>迪庆州佛教协会</w:t>
      </w:r>
      <w:r>
        <w:rPr>
          <w:rFonts w:ascii="黑体" w:eastAsia="黑体" w:hAnsi="黑体" w:hint="eastAsia"/>
          <w:sz w:val="32"/>
          <w:szCs w:val="32"/>
          <w:lang w:val="en-US" w:eastAsia="zh-CN"/>
        </w:rPr>
        <w:t>2021</w:t>
      </w:r>
      <w:r>
        <w:rPr>
          <w:rFonts w:ascii="黑体" w:eastAsia="黑体" w:hAnsi="黑体" w:hint="eastAsia"/>
          <w:sz w:val="32"/>
          <w:szCs w:val="32"/>
        </w:rPr>
        <w:t>年部门预算编制说明</w:t>
      </w:r>
    </w:p>
    <w:p>
      <w:pPr>
        <w:spacing w:line="570" w:lineRule="exact"/>
        <w:jc w:val="left"/>
        <w:rPr>
          <w:rFonts w:ascii="黑体" w:eastAsia="黑体" w:hAnsi="黑体" w:hint="eastAsia"/>
          <w:sz w:val="32"/>
          <w:szCs w:val="32"/>
        </w:rPr>
      </w:pPr>
      <w:r>
        <w:rPr>
          <w:rFonts w:ascii="黑体" w:eastAsia="黑体" w:hAnsi="黑体" w:hint="eastAsia"/>
          <w:sz w:val="32"/>
          <w:szCs w:val="32"/>
        </w:rPr>
        <w:t>第二部分</w:t>
      </w:r>
      <w:r>
        <w:rPr>
          <w:rFonts w:ascii="黑体" w:eastAsia="黑体" w:hAnsi="黑体" w:hint="eastAsia"/>
          <w:sz w:val="32"/>
          <w:szCs w:val="32"/>
          <w:lang w:val="en-US" w:eastAsia="zh-CN"/>
        </w:rPr>
        <w:t xml:space="preserve"> </w:t>
      </w:r>
      <w:r>
        <w:rPr>
          <w:rFonts w:ascii="黑体" w:eastAsia="黑体" w:hAnsi="黑体" w:hint="eastAsia"/>
          <w:sz w:val="32"/>
          <w:szCs w:val="32"/>
          <w:lang w:eastAsia="zh-CN"/>
        </w:rPr>
        <w:t>迪庆州佛教协会</w:t>
      </w:r>
      <w:r>
        <w:rPr>
          <w:rFonts w:ascii="黑体" w:eastAsia="黑体" w:hAnsi="黑体" w:hint="eastAsia"/>
          <w:sz w:val="32"/>
          <w:szCs w:val="32"/>
          <w:lang w:val="en-US" w:eastAsia="zh-CN"/>
        </w:rPr>
        <w:t>2021</w:t>
      </w:r>
      <w:r>
        <w:rPr>
          <w:rFonts w:ascii="黑体" w:eastAsia="黑体" w:hAnsi="黑体" w:hint="eastAsia"/>
          <w:sz w:val="32"/>
          <w:szCs w:val="32"/>
        </w:rPr>
        <w:t>年年部门预算表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一、财务收支预算总表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二、部门收入预算表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三、部门支出预算表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四、财政拨款收支预算总表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五、一般公共预算支出预算表（按功能科目分类）</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六、一般公共预算“三公”经费支出预算表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七、基本支出预算表（人员类、运转类公用经费项目）</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八、项目支出预算表（其他运转类、特定目标类项目）</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九、项目支出绩效目标表（本级下达）</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十、项目支出绩效目标表（另文下达）</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十一、政府性基金预算支出预算表</w:t>
      </w:r>
    </w:p>
    <w:p>
      <w:pPr>
        <w:spacing w:line="570" w:lineRule="exact"/>
        <w:jc w:val="left"/>
        <w:rPr>
          <w:rFonts w:ascii="Times New Roman" w:eastAsia="仿宋_GB2312" w:hAnsi="Times New Roman"/>
          <w:sz w:val="32"/>
          <w:szCs w:val="32"/>
        </w:rPr>
      </w:pPr>
      <w:r>
        <w:rPr>
          <w:rFonts w:ascii="Times New Roman" w:eastAsia="仿宋_GB2312" w:hAnsi="Times New Roman" w:hint="eastAsia"/>
          <w:sz w:val="32"/>
          <w:szCs w:val="32"/>
        </w:rPr>
        <w:t>十二、部门政府采购预算表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十三、政府购买服务预算表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十四、州对下转移支付预算表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十五、州对下转移支付绩效目标表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十六、新增资产配置表</w:t>
      </w:r>
    </w:p>
    <w:p>
      <w:pPr>
        <w:keepNext w:val="0"/>
        <w:keepLines w:val="0"/>
        <w:pageBreakBefore w:val="0"/>
        <w:kinsoku/>
        <w:wordWrap/>
        <w:overflowPunct/>
        <w:topLinePunct w:val="0"/>
        <w:autoSpaceDE/>
        <w:autoSpaceDN/>
        <w:bidi w:val="0"/>
        <w:adjustRightInd/>
        <w:spacing w:line="360" w:lineRule="auto"/>
        <w:jc w:val="left"/>
        <w:textAlignment w:val="auto"/>
        <w:rPr>
          <w:rFonts w:ascii="Times New Roman" w:eastAsia="仿宋_GB2312" w:hAnsi="Times New Roman"/>
          <w:sz w:val="32"/>
          <w:szCs w:val="32"/>
        </w:rPr>
      </w:pPr>
      <w:r>
        <w:rPr>
          <w:rFonts w:ascii="黑体" w:eastAsia="黑体" w:hAnsi="黑体" w:hint="eastAsia"/>
          <w:sz w:val="32"/>
          <w:szCs w:val="32"/>
        </w:rPr>
        <w:t>第三部分</w:t>
      </w:r>
      <w:r>
        <w:rPr>
          <w:rFonts w:ascii="黑体" w:eastAsia="黑体" w:hAnsi="黑体" w:hint="eastAsia"/>
          <w:sz w:val="32"/>
          <w:szCs w:val="32"/>
          <w:lang w:val="en-US" w:eastAsia="zh-CN"/>
        </w:rPr>
        <w:t xml:space="preserve"> </w:t>
      </w:r>
      <w:r>
        <w:rPr>
          <w:rFonts w:ascii="黑体" w:eastAsia="黑体" w:hAnsi="黑体" w:hint="eastAsia"/>
          <w:sz w:val="32"/>
          <w:szCs w:val="32"/>
          <w:lang w:eastAsia="zh-CN"/>
        </w:rPr>
        <w:t>迪庆州佛教协会</w:t>
      </w:r>
      <w:r>
        <w:rPr>
          <w:rFonts w:ascii="黑体" w:eastAsia="黑体" w:hAnsi="黑体" w:hint="eastAsia"/>
          <w:sz w:val="32"/>
          <w:szCs w:val="32"/>
          <w:lang w:val="en-US" w:eastAsia="zh-CN"/>
        </w:rPr>
        <w:t>2021</w:t>
      </w:r>
      <w:r>
        <w:rPr>
          <w:rFonts w:ascii="黑体" w:eastAsia="黑体" w:hAnsi="黑体" w:hint="eastAsia"/>
          <w:sz w:val="32"/>
          <w:szCs w:val="32"/>
        </w:rPr>
        <w:t>年预算重点领域财政项目文本公开</w:t>
      </w:r>
    </w:p>
    <w:p>
      <w:pPr>
        <w:spacing w:line="570" w:lineRule="exact"/>
        <w:jc w:val="left"/>
        <w:rPr>
          <w:rFonts w:ascii="Times New Roman" w:eastAsia="仿宋_GB2312" w:hAnsi="Times New Roman" w:hint="eastAsia"/>
          <w:sz w:val="30"/>
          <w:szCs w:val="30"/>
        </w:rPr>
      </w:pPr>
    </w:p>
    <w:p/>
    <w:p/>
    <w:p/>
    <w:p/>
    <w:p/>
    <w:p/>
    <w:p>
      <w:pPr>
        <w:widowControl/>
        <w:ind w:firstLine="880" w:firstLineChars="200"/>
        <w:jc w:val="center"/>
        <w:rPr>
          <w:rFonts w:ascii="方正小标宋简体" w:eastAsia="方正小标宋简体" w:hint="eastAsia"/>
          <w:kern w:val="0"/>
          <w:sz w:val="44"/>
          <w:szCs w:val="44"/>
        </w:rPr>
      </w:pPr>
      <w:r>
        <w:rPr>
          <w:rFonts w:ascii="方正小标宋简体" w:eastAsia="方正小标宋简体" w:hint="eastAsia"/>
          <w:kern w:val="0"/>
          <w:sz w:val="44"/>
          <w:szCs w:val="44"/>
          <w:lang w:eastAsia="zh-CN"/>
        </w:rPr>
        <w:t>迪庆州佛教协会</w:t>
      </w:r>
      <w:r>
        <w:rPr>
          <w:rFonts w:ascii="方正小标宋简体" w:eastAsia="方正小标宋简体" w:hint="eastAsia"/>
          <w:kern w:val="0"/>
          <w:sz w:val="44"/>
          <w:szCs w:val="44"/>
          <w:lang w:val="en-US" w:eastAsia="zh-CN"/>
        </w:rPr>
        <w:t>2021</w:t>
      </w:r>
      <w:r>
        <w:rPr>
          <w:rFonts w:ascii="方正小标宋简体" w:eastAsia="方正小标宋简体" w:hint="eastAsia"/>
          <w:kern w:val="0"/>
          <w:sz w:val="44"/>
          <w:szCs w:val="44"/>
        </w:rPr>
        <w:t>年部门预算编制说明</w:t>
      </w:r>
    </w:p>
    <w:p>
      <w:pPr>
        <w:widowControl/>
        <w:ind w:firstLine="720" w:firstLineChars="200"/>
        <w:jc w:val="center"/>
        <w:rPr>
          <w:rFonts w:ascii="方正小标宋简体" w:eastAsia="方正小标宋简体" w:hint="eastAsia"/>
          <w:kern w:val="0"/>
          <w:sz w:val="36"/>
          <w:szCs w:val="36"/>
        </w:rPr>
      </w:pPr>
    </w:p>
    <w:p>
      <w:pPr>
        <w:widowControl/>
        <w:ind w:firstLine="640" w:firstLineChars="200"/>
        <w:jc w:val="left"/>
        <w:rPr>
          <w:rFonts w:ascii="黑体" w:eastAsia="黑体" w:hAnsi="黑体"/>
          <w:kern w:val="0"/>
          <w:sz w:val="32"/>
          <w:szCs w:val="32"/>
        </w:rPr>
      </w:pPr>
      <w:r>
        <w:rPr>
          <w:rFonts w:ascii="黑体" w:eastAsia="黑体" w:hAnsi="黑体"/>
          <w:kern w:val="0"/>
          <w:sz w:val="32"/>
          <w:szCs w:val="32"/>
        </w:rPr>
        <w:t>一、基本职能及主要工作</w:t>
      </w:r>
    </w:p>
    <w:p>
      <w:pPr>
        <w:widowControl/>
        <w:ind w:firstLine="640" w:firstLineChars="200"/>
        <w:jc w:val="left"/>
        <w:rPr>
          <w:rFonts w:ascii="楷体_GB2312" w:eastAsia="楷体_GB2312"/>
          <w:b/>
          <w:kern w:val="0"/>
          <w:sz w:val="32"/>
          <w:szCs w:val="32"/>
        </w:rPr>
      </w:pPr>
      <w:r>
        <w:rPr>
          <w:rFonts w:ascii="楷体_GB2312" w:eastAsia="楷体_GB2312" w:hint="eastAsia"/>
          <w:kern w:val="0"/>
          <w:sz w:val="32"/>
          <w:szCs w:val="32"/>
        </w:rPr>
        <w:t>（一）部门主要职责</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协助党委政府落实党的民族宗教政策和国家法律法规，发挥爱国宗教团体在党和政府团结、联系、教育宗教界人士和信教群众中的桥梁和纽带作用，推进迪庆佛教界的思想建设、组织建设、制度建设、文化建设、人才建设、道风建设，为促进经济社会发展发挥积极作用，为维护宗教和睦、民族团结、社会和谐、祖国统一，尽佛教界之力。</w:t>
      </w:r>
    </w:p>
    <w:p>
      <w:pPr>
        <w:widowControl/>
        <w:ind w:firstLine="640" w:firstLineChars="200"/>
        <w:jc w:val="left"/>
        <w:rPr>
          <w:rFonts w:ascii="楷体_GB2312" w:eastAsia="楷体_GB2312"/>
          <w:kern w:val="0"/>
          <w:sz w:val="32"/>
          <w:szCs w:val="32"/>
        </w:rPr>
      </w:pPr>
      <w:r>
        <w:rPr>
          <w:rFonts w:ascii="楷体_GB2312" w:eastAsia="楷体_GB2312" w:hint="eastAsia"/>
          <w:kern w:val="0"/>
          <w:sz w:val="32"/>
          <w:szCs w:val="32"/>
        </w:rPr>
        <w:t>（二）机构设置情况</w:t>
      </w:r>
    </w:p>
    <w:p>
      <w:pPr>
        <w:widowControl/>
        <w:ind w:firstLine="600" w:firstLineChars="200"/>
        <w:jc w:val="left"/>
        <w:rPr>
          <w:rFonts w:ascii="Times New Roman" w:eastAsia="仿宋_GB2312" w:hAnsi="Times New Roman" w:hint="eastAsia"/>
          <w:sz w:val="30"/>
          <w:szCs w:val="30"/>
        </w:rPr>
      </w:pPr>
      <w:r>
        <w:rPr>
          <w:rFonts w:ascii="Times New Roman" w:eastAsia="仿宋_GB2312" w:hAnsi="Times New Roman" w:hint="eastAsia"/>
          <w:sz w:val="30"/>
          <w:szCs w:val="30"/>
        </w:rPr>
        <w:t>纳入迪庆州佛教协会20</w:t>
      </w:r>
      <w:r>
        <w:rPr>
          <w:rFonts w:ascii="Times New Roman" w:eastAsia="仿宋_GB2312" w:hAnsi="Times New Roman" w:hint="eastAsia"/>
          <w:sz w:val="30"/>
          <w:szCs w:val="30"/>
          <w:lang w:val="en-US" w:eastAsia="zh-CN"/>
        </w:rPr>
        <w:t>21</w:t>
      </w:r>
      <w:r>
        <w:rPr>
          <w:rFonts w:ascii="Times New Roman" w:eastAsia="仿宋_GB2312" w:hAnsi="Times New Roman" w:hint="eastAsia"/>
          <w:sz w:val="30"/>
          <w:szCs w:val="30"/>
        </w:rPr>
        <w:t>年度</w:t>
      </w:r>
      <w:r>
        <w:rPr>
          <w:rFonts w:ascii="Times New Roman" w:eastAsia="仿宋_GB2312" w:hAnsi="Times New Roman" w:hint="eastAsia"/>
          <w:sz w:val="30"/>
          <w:szCs w:val="30"/>
          <w:lang w:eastAsia="zh-CN"/>
        </w:rPr>
        <w:t>预算</w:t>
      </w:r>
      <w:r>
        <w:rPr>
          <w:rFonts w:ascii="Times New Roman" w:eastAsia="仿宋_GB2312" w:hAnsi="Times New Roman" w:hint="eastAsia"/>
          <w:sz w:val="30"/>
          <w:szCs w:val="30"/>
        </w:rPr>
        <w:t>编报单位共1个，属于行政单位。</w:t>
      </w:r>
    </w:p>
    <w:p>
      <w:pPr>
        <w:widowControl/>
        <w:ind w:firstLine="640" w:firstLineChars="200"/>
        <w:jc w:val="left"/>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三</w:t>
      </w:r>
      <w:r>
        <w:rPr>
          <w:rFonts w:ascii="楷体_GB2312" w:eastAsia="楷体_GB2312"/>
          <w:kern w:val="0"/>
          <w:sz w:val="32"/>
          <w:szCs w:val="32"/>
        </w:rPr>
        <w:t>）重点工作概述</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一是加强教育培训，强化思想政治引领；</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二是加强法规制度建设，夯实寺院管理长效机制基础；</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三是加强培养力度，推进藏传佛教人才队伍建设；</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四是依法依规，开展活佛转世及培养工作；</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五是积极发挥协会作用，推动重点工作贯彻落实；</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楷体" w:eastAsia="楷体" w:hAnsi="楷体" w:cs="楷体" w:hint="eastAsia"/>
          <w:kern w:val="0"/>
          <w:sz w:val="32"/>
          <w:szCs w:val="32"/>
        </w:rPr>
      </w:pPr>
      <w:r>
        <w:rPr>
          <w:rFonts w:ascii="Times New Roman" w:eastAsia="仿宋_GB2312" w:hAnsi="Times New Roman" w:hint="eastAsia"/>
          <w:sz w:val="30"/>
          <w:szCs w:val="30"/>
        </w:rPr>
        <w:t>六是加强自身建设，建设新时代爱国有为的宗教团体</w:t>
      </w:r>
      <w:r>
        <w:rPr>
          <w:rFonts w:ascii="仿宋" w:eastAsia="仿宋" w:hAnsi="仿宋" w:cs="仿宋" w:hint="eastAsia"/>
          <w:color w:val="000000"/>
          <w:kern w:val="0"/>
          <w:sz w:val="30"/>
          <w:szCs w:val="30"/>
        </w:rPr>
        <w:t>。</w:t>
      </w:r>
    </w:p>
    <w:p>
      <w:pPr>
        <w:widowControl/>
        <w:ind w:firstLine="640" w:firstLineChars="200"/>
        <w:jc w:val="left"/>
        <w:rPr>
          <w:rFonts w:ascii="黑体" w:eastAsia="黑体" w:hAnsi="黑体"/>
          <w:kern w:val="0"/>
          <w:sz w:val="32"/>
          <w:szCs w:val="32"/>
        </w:rPr>
      </w:pPr>
      <w:r>
        <w:rPr>
          <w:rFonts w:ascii="黑体" w:eastAsia="黑体" w:hAnsi="黑体"/>
          <w:kern w:val="0"/>
          <w:sz w:val="32"/>
          <w:szCs w:val="32"/>
        </w:rPr>
        <w:t>二、预算单位基本情况</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我部门编制20</w:t>
      </w:r>
      <w:r>
        <w:rPr>
          <w:rFonts w:ascii="仿宋_GB2312" w:eastAsia="仿宋_GB2312" w:hAnsi="仿宋_GB2312" w:cs="仿宋_GB2312" w:hint="eastAsia"/>
          <w:sz w:val="30"/>
          <w:szCs w:val="30"/>
          <w:lang w:val="en-US" w:eastAsia="zh-CN"/>
        </w:rPr>
        <w:t>21</w:t>
      </w:r>
      <w:r>
        <w:rPr>
          <w:rFonts w:ascii="仿宋_GB2312" w:eastAsia="仿宋_GB2312" w:hAnsi="仿宋_GB2312" w:cs="仿宋_GB2312" w:hint="eastAsia"/>
          <w:sz w:val="30"/>
          <w:szCs w:val="30"/>
        </w:rPr>
        <w:t>年部门预算单位共1个。其中：财政全供给单位1个；部分供给单位0个；特殊供给单位0个；自收自支单位0个。财政全供给单位中行政单位1个；参公管理事业单位0个；非参公管理事业单位0个。截止20</w:t>
      </w:r>
      <w:r>
        <w:rPr>
          <w:rFonts w:ascii="仿宋_GB2312" w:eastAsia="仿宋_GB2312" w:hAnsi="仿宋_GB2312" w:cs="仿宋_GB2312" w:hint="eastAsia"/>
          <w:sz w:val="30"/>
          <w:szCs w:val="30"/>
          <w:lang w:val="en-US" w:eastAsia="zh-CN"/>
        </w:rPr>
        <w:t>20</w:t>
      </w:r>
      <w:r>
        <w:rPr>
          <w:rFonts w:ascii="仿宋_GB2312" w:eastAsia="仿宋_GB2312" w:hAnsi="仿宋_GB2312" w:cs="仿宋_GB2312" w:hint="eastAsia"/>
          <w:sz w:val="30"/>
          <w:szCs w:val="30"/>
        </w:rPr>
        <w:t>年1</w:t>
      </w:r>
      <w:r>
        <w:rPr>
          <w:rFonts w:ascii="仿宋_GB2312" w:eastAsia="仿宋_GB2312" w:hAnsi="仿宋_GB2312" w:cs="仿宋_GB2312" w:hint="eastAsia"/>
          <w:sz w:val="30"/>
          <w:szCs w:val="30"/>
          <w:lang w:val="en-US" w:eastAsia="zh-CN"/>
        </w:rPr>
        <w:t>2</w:t>
      </w:r>
      <w:r>
        <w:rPr>
          <w:rFonts w:ascii="仿宋_GB2312" w:eastAsia="仿宋_GB2312" w:hAnsi="仿宋_GB2312" w:cs="仿宋_GB2312" w:hint="eastAsia"/>
          <w:sz w:val="30"/>
          <w:szCs w:val="30"/>
        </w:rPr>
        <w:t>月统计，部门基本情况如下：</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在职人员编制</w:t>
      </w:r>
      <w:r>
        <w:rPr>
          <w:rFonts w:ascii="仿宋_GB2312" w:eastAsia="仿宋_GB2312" w:hAnsi="仿宋_GB2312" w:cs="仿宋_GB2312" w:hint="eastAsia"/>
          <w:sz w:val="30"/>
          <w:szCs w:val="30"/>
          <w:lang w:val="en-US" w:eastAsia="zh-CN"/>
        </w:rPr>
        <w:t>6</w:t>
      </w:r>
      <w:r>
        <w:rPr>
          <w:rFonts w:ascii="仿宋_GB2312" w:eastAsia="仿宋_GB2312" w:hAnsi="仿宋_GB2312" w:cs="仿宋_GB2312" w:hint="eastAsia"/>
          <w:sz w:val="30"/>
          <w:szCs w:val="30"/>
        </w:rPr>
        <w:t>人，其中：行政编制</w:t>
      </w:r>
      <w:r>
        <w:rPr>
          <w:rFonts w:ascii="仿宋_GB2312" w:eastAsia="仿宋_GB2312" w:hAnsi="仿宋_GB2312" w:cs="仿宋_GB2312" w:hint="eastAsia"/>
          <w:sz w:val="30"/>
          <w:szCs w:val="30"/>
          <w:lang w:val="en-US" w:eastAsia="zh-CN"/>
        </w:rPr>
        <w:t>6</w:t>
      </w:r>
      <w:r>
        <w:rPr>
          <w:rFonts w:ascii="仿宋_GB2312" w:eastAsia="仿宋_GB2312" w:hAnsi="仿宋_GB2312" w:cs="仿宋_GB2312" w:hint="eastAsia"/>
          <w:sz w:val="30"/>
          <w:szCs w:val="30"/>
        </w:rPr>
        <w:t>人，事业编制0人。在职实有</w:t>
      </w:r>
      <w:r>
        <w:rPr>
          <w:rFonts w:ascii="仿宋_GB2312" w:eastAsia="仿宋_GB2312" w:hAnsi="仿宋_GB2312" w:cs="仿宋_GB2312" w:hint="eastAsia"/>
          <w:sz w:val="30"/>
          <w:szCs w:val="30"/>
          <w:lang w:val="en-US" w:eastAsia="zh-CN"/>
        </w:rPr>
        <w:t>6</w:t>
      </w:r>
      <w:r>
        <w:rPr>
          <w:rFonts w:ascii="仿宋_GB2312" w:eastAsia="仿宋_GB2312" w:hAnsi="仿宋_GB2312" w:cs="仿宋_GB2312" w:hint="eastAsia"/>
          <w:sz w:val="30"/>
          <w:szCs w:val="30"/>
        </w:rPr>
        <w:t>人，其中：财政全供养</w:t>
      </w:r>
      <w:r>
        <w:rPr>
          <w:rFonts w:ascii="仿宋_GB2312" w:eastAsia="仿宋_GB2312" w:hAnsi="仿宋_GB2312" w:cs="仿宋_GB2312" w:hint="eastAsia"/>
          <w:sz w:val="30"/>
          <w:szCs w:val="30"/>
          <w:lang w:val="en-US" w:eastAsia="zh-CN"/>
        </w:rPr>
        <w:t>6</w:t>
      </w:r>
      <w:r>
        <w:rPr>
          <w:rFonts w:ascii="仿宋_GB2312" w:eastAsia="仿宋_GB2312" w:hAnsi="仿宋_GB2312" w:cs="仿宋_GB2312" w:hint="eastAsia"/>
          <w:sz w:val="30"/>
          <w:szCs w:val="30"/>
        </w:rPr>
        <w:t>人，财政部分供养0人，非财政供养0人。</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离退休人员 3人，其中： 离休1人，退休2人。</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车辆编制</w:t>
      </w:r>
      <w:r>
        <w:rPr>
          <w:rFonts w:ascii="仿宋_GB2312" w:eastAsia="仿宋_GB2312" w:hAnsi="仿宋_GB2312" w:cs="仿宋_GB2312" w:hint="eastAsia"/>
          <w:sz w:val="30"/>
          <w:szCs w:val="30"/>
          <w:lang w:val="en-US" w:eastAsia="zh-CN"/>
        </w:rPr>
        <w:t>1</w:t>
      </w:r>
      <w:r>
        <w:rPr>
          <w:rFonts w:ascii="仿宋_GB2312" w:eastAsia="仿宋_GB2312" w:hAnsi="仿宋_GB2312" w:cs="仿宋_GB2312" w:hint="eastAsia"/>
          <w:sz w:val="30"/>
          <w:szCs w:val="30"/>
        </w:rPr>
        <w:t>辆，实有车辆</w:t>
      </w:r>
      <w:r>
        <w:rPr>
          <w:rFonts w:ascii="仿宋_GB2312" w:eastAsia="仿宋_GB2312" w:hAnsi="仿宋_GB2312" w:cs="仿宋_GB2312" w:hint="eastAsia"/>
          <w:sz w:val="30"/>
          <w:szCs w:val="30"/>
          <w:lang w:val="en-US" w:eastAsia="zh-CN"/>
        </w:rPr>
        <w:t>1</w:t>
      </w:r>
      <w:r>
        <w:rPr>
          <w:rFonts w:ascii="仿宋_GB2312" w:eastAsia="仿宋_GB2312" w:hAnsi="仿宋_GB2312" w:cs="仿宋_GB2312" w:hint="eastAsia"/>
          <w:sz w:val="30"/>
          <w:szCs w:val="30"/>
        </w:rPr>
        <w:t>辆。</w:t>
      </w:r>
    </w:p>
    <w:p>
      <w:pPr>
        <w:widowControl/>
        <w:ind w:firstLine="640" w:firstLineChars="200"/>
        <w:jc w:val="left"/>
        <w:rPr>
          <w:rFonts w:ascii="黑体" w:eastAsia="黑体" w:hAnsi="黑体"/>
          <w:kern w:val="0"/>
          <w:sz w:val="32"/>
          <w:szCs w:val="32"/>
        </w:rPr>
      </w:pPr>
      <w:r>
        <w:rPr>
          <w:rFonts w:ascii="黑体" w:eastAsia="黑体" w:hAnsi="黑体"/>
          <w:kern w:val="0"/>
          <w:sz w:val="32"/>
          <w:szCs w:val="32"/>
        </w:rPr>
        <w:t>三、预算单位收入情况</w:t>
      </w:r>
    </w:p>
    <w:p>
      <w:pPr>
        <w:widowControl/>
        <w:ind w:firstLine="640" w:firstLineChars="200"/>
        <w:jc w:val="left"/>
        <w:rPr>
          <w:rFonts w:ascii="楷体_GB2312" w:eastAsia="楷体_GB2312"/>
          <w:kern w:val="0"/>
          <w:sz w:val="32"/>
          <w:szCs w:val="32"/>
        </w:rPr>
      </w:pPr>
      <w:r>
        <w:rPr>
          <w:rFonts w:ascii="楷体_GB2312" w:eastAsia="楷体_GB2312"/>
          <w:kern w:val="0"/>
          <w:sz w:val="32"/>
          <w:szCs w:val="32"/>
        </w:rPr>
        <w:t>（一）部门财务收入情况</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lang w:val="en-US" w:eastAsia="zh-CN"/>
        </w:rPr>
        <w:t>2021</w:t>
      </w:r>
      <w:r>
        <w:rPr>
          <w:rFonts w:ascii="仿宋_GB2312" w:eastAsia="仿宋_GB2312" w:hAnsi="仿宋_GB2312" w:cs="仿宋_GB2312" w:hint="eastAsia"/>
          <w:sz w:val="30"/>
          <w:szCs w:val="30"/>
        </w:rPr>
        <w:t>年部门财务总收入</w:t>
      </w:r>
      <w:r>
        <w:rPr>
          <w:rFonts w:ascii="仿宋_GB2312" w:eastAsia="仿宋_GB2312" w:hAnsi="仿宋_GB2312" w:cs="仿宋_GB2312" w:hint="eastAsia"/>
          <w:sz w:val="30"/>
          <w:szCs w:val="30"/>
          <w:lang w:val="en-US" w:eastAsia="zh-CN"/>
        </w:rPr>
        <w:t>200.67</w:t>
      </w:r>
      <w:r>
        <w:rPr>
          <w:rFonts w:ascii="仿宋_GB2312" w:eastAsia="仿宋_GB2312" w:hAnsi="仿宋_GB2312" w:cs="仿宋_GB2312" w:hint="eastAsia"/>
          <w:sz w:val="30"/>
          <w:szCs w:val="30"/>
        </w:rPr>
        <w:t>万元，其中：一般公共预算</w:t>
      </w:r>
      <w:r>
        <w:rPr>
          <w:rFonts w:ascii="仿宋_GB2312" w:eastAsia="仿宋_GB2312" w:hAnsi="仿宋_GB2312" w:cs="仿宋_GB2312" w:hint="eastAsia"/>
          <w:sz w:val="30"/>
          <w:szCs w:val="30"/>
          <w:lang w:val="en-US" w:eastAsia="zh-CN"/>
        </w:rPr>
        <w:t>200.67</w:t>
      </w:r>
      <w:r>
        <w:rPr>
          <w:rFonts w:ascii="仿宋_GB2312" w:eastAsia="仿宋_GB2312" w:hAnsi="仿宋_GB2312" w:cs="仿宋_GB2312" w:hint="eastAsia"/>
          <w:sz w:val="30"/>
          <w:szCs w:val="30"/>
        </w:rPr>
        <w:t>万元，政府性基金</w:t>
      </w:r>
      <w:r>
        <w:rPr>
          <w:rFonts w:ascii="仿宋_GB2312" w:eastAsia="仿宋_GB2312" w:hAnsi="仿宋_GB2312" w:cs="仿宋_GB2312" w:hint="eastAsia"/>
          <w:sz w:val="30"/>
          <w:szCs w:val="30"/>
          <w:lang w:val="en-US" w:eastAsia="zh-CN"/>
        </w:rPr>
        <w:t>0</w:t>
      </w:r>
      <w:r>
        <w:rPr>
          <w:rFonts w:ascii="仿宋_GB2312" w:eastAsia="仿宋_GB2312" w:hAnsi="仿宋_GB2312" w:cs="仿宋_GB2312" w:hint="eastAsia"/>
          <w:sz w:val="30"/>
          <w:szCs w:val="30"/>
        </w:rPr>
        <w:t>万元，国有资本经营收益</w:t>
      </w:r>
      <w:r>
        <w:rPr>
          <w:rFonts w:ascii="仿宋_GB2312" w:eastAsia="仿宋_GB2312" w:hAnsi="仿宋_GB2312" w:cs="仿宋_GB2312" w:hint="eastAsia"/>
          <w:sz w:val="30"/>
          <w:szCs w:val="30"/>
          <w:lang w:val="en-US" w:eastAsia="zh-CN"/>
        </w:rPr>
        <w:t>0</w:t>
      </w:r>
      <w:r>
        <w:rPr>
          <w:rFonts w:ascii="仿宋_GB2312" w:eastAsia="仿宋_GB2312" w:hAnsi="仿宋_GB2312" w:cs="仿宋_GB2312" w:hint="eastAsia"/>
          <w:sz w:val="30"/>
          <w:szCs w:val="30"/>
        </w:rPr>
        <w:t>万元，财政专户管理资金收入</w:t>
      </w:r>
      <w:r>
        <w:rPr>
          <w:rFonts w:ascii="仿宋_GB2312" w:eastAsia="仿宋_GB2312" w:hAnsi="仿宋_GB2312" w:cs="仿宋_GB2312" w:hint="eastAsia"/>
          <w:sz w:val="30"/>
          <w:szCs w:val="30"/>
          <w:lang w:val="en-US" w:eastAsia="zh-CN"/>
        </w:rPr>
        <w:t>0</w:t>
      </w:r>
      <w:r>
        <w:rPr>
          <w:rFonts w:ascii="仿宋_GB2312" w:eastAsia="仿宋_GB2312" w:hAnsi="仿宋_GB2312" w:cs="仿宋_GB2312" w:hint="eastAsia"/>
          <w:sz w:val="30"/>
          <w:szCs w:val="30"/>
        </w:rPr>
        <w:t>万元，事业收入</w:t>
      </w:r>
      <w:r>
        <w:rPr>
          <w:rFonts w:ascii="仿宋_GB2312" w:eastAsia="仿宋_GB2312" w:hAnsi="仿宋_GB2312" w:cs="仿宋_GB2312" w:hint="eastAsia"/>
          <w:sz w:val="30"/>
          <w:szCs w:val="30"/>
          <w:lang w:val="en-US" w:eastAsia="zh-CN"/>
        </w:rPr>
        <w:t>0</w:t>
      </w:r>
      <w:r>
        <w:rPr>
          <w:rFonts w:ascii="仿宋_GB2312" w:eastAsia="仿宋_GB2312" w:hAnsi="仿宋_GB2312" w:cs="仿宋_GB2312" w:hint="eastAsia"/>
          <w:sz w:val="30"/>
          <w:szCs w:val="30"/>
        </w:rPr>
        <w:t>万元，事业单位经营收入</w:t>
      </w:r>
      <w:r>
        <w:rPr>
          <w:rFonts w:ascii="仿宋_GB2312" w:eastAsia="仿宋_GB2312" w:hAnsi="仿宋_GB2312" w:cs="仿宋_GB2312" w:hint="eastAsia"/>
          <w:sz w:val="30"/>
          <w:szCs w:val="30"/>
          <w:lang w:val="en-US" w:eastAsia="zh-CN"/>
        </w:rPr>
        <w:t>0</w:t>
      </w:r>
      <w:r>
        <w:rPr>
          <w:rFonts w:ascii="仿宋_GB2312" w:eastAsia="仿宋_GB2312" w:hAnsi="仿宋_GB2312" w:cs="仿宋_GB2312" w:hint="eastAsia"/>
          <w:sz w:val="30"/>
          <w:szCs w:val="30"/>
        </w:rPr>
        <w:t>万元，上级补助收入</w:t>
      </w:r>
      <w:r>
        <w:rPr>
          <w:rFonts w:ascii="仿宋_GB2312" w:eastAsia="仿宋_GB2312" w:hAnsi="仿宋_GB2312" w:cs="仿宋_GB2312" w:hint="eastAsia"/>
          <w:sz w:val="30"/>
          <w:szCs w:val="30"/>
          <w:lang w:val="en-US" w:eastAsia="zh-CN"/>
        </w:rPr>
        <w:t>0</w:t>
      </w:r>
      <w:r>
        <w:rPr>
          <w:rFonts w:ascii="仿宋_GB2312" w:eastAsia="仿宋_GB2312" w:hAnsi="仿宋_GB2312" w:cs="仿宋_GB2312" w:hint="eastAsia"/>
          <w:sz w:val="30"/>
          <w:szCs w:val="30"/>
        </w:rPr>
        <w:t>万元，附属单位上缴收入</w:t>
      </w:r>
      <w:r>
        <w:rPr>
          <w:rFonts w:ascii="仿宋_GB2312" w:eastAsia="仿宋_GB2312" w:hAnsi="仿宋_GB2312" w:cs="仿宋_GB2312" w:hint="eastAsia"/>
          <w:sz w:val="30"/>
          <w:szCs w:val="30"/>
          <w:lang w:val="en-US" w:eastAsia="zh-CN"/>
        </w:rPr>
        <w:t>0</w:t>
      </w:r>
      <w:r>
        <w:rPr>
          <w:rFonts w:ascii="仿宋_GB2312" w:eastAsia="仿宋_GB2312" w:hAnsi="仿宋_GB2312" w:cs="仿宋_GB2312" w:hint="eastAsia"/>
          <w:sz w:val="30"/>
          <w:szCs w:val="30"/>
        </w:rPr>
        <w:t>万元，其他收入</w:t>
      </w:r>
      <w:r>
        <w:rPr>
          <w:rFonts w:ascii="仿宋_GB2312" w:eastAsia="仿宋_GB2312" w:hAnsi="仿宋_GB2312" w:cs="仿宋_GB2312" w:hint="eastAsia"/>
          <w:sz w:val="30"/>
          <w:szCs w:val="30"/>
          <w:lang w:val="en-US" w:eastAsia="zh-CN"/>
        </w:rPr>
        <w:t>0</w:t>
      </w:r>
      <w:r>
        <w:rPr>
          <w:rFonts w:ascii="仿宋_GB2312" w:eastAsia="仿宋_GB2312" w:hAnsi="仿宋_GB2312" w:cs="仿宋_GB2312" w:hint="eastAsia"/>
          <w:sz w:val="30"/>
          <w:szCs w:val="30"/>
        </w:rPr>
        <w:t>万元。</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eastAsia="仿宋_GB2312" w:hint="eastAsia"/>
          <w:kern w:val="0"/>
          <w:sz w:val="32"/>
          <w:szCs w:val="32"/>
        </w:rPr>
      </w:pPr>
      <w:r>
        <w:rPr>
          <w:rFonts w:ascii="仿宋_GB2312" w:eastAsia="仿宋_GB2312" w:hAnsi="仿宋_GB2312" w:cs="仿宋_GB2312" w:hint="eastAsia"/>
          <w:sz w:val="30"/>
          <w:szCs w:val="30"/>
        </w:rPr>
        <w:t>与上年</w:t>
      </w:r>
      <w:r>
        <w:rPr>
          <w:rFonts w:ascii="仿宋_GB2312" w:eastAsia="仿宋_GB2312" w:hAnsi="仿宋_GB2312" w:cs="仿宋_GB2312" w:hint="eastAsia"/>
          <w:sz w:val="30"/>
          <w:szCs w:val="30"/>
          <w:lang w:eastAsia="zh-CN"/>
        </w:rPr>
        <w:t>收入</w:t>
      </w:r>
      <w:r>
        <w:rPr>
          <w:rFonts w:ascii="仿宋_GB2312" w:eastAsia="仿宋_GB2312" w:hAnsi="仿宋_GB2312" w:cs="仿宋_GB2312" w:hint="eastAsia"/>
          <w:sz w:val="30"/>
          <w:szCs w:val="30"/>
          <w:lang w:val="en-US" w:eastAsia="zh-CN"/>
        </w:rPr>
        <w:t>217.49万元，</w:t>
      </w:r>
      <w:r>
        <w:rPr>
          <w:rFonts w:ascii="仿宋_GB2312" w:eastAsia="仿宋_GB2312" w:hAnsi="仿宋_GB2312" w:cs="仿宋_GB2312" w:hint="eastAsia"/>
          <w:sz w:val="30"/>
          <w:szCs w:val="30"/>
        </w:rPr>
        <w:t>对比</w:t>
      </w:r>
      <w:r>
        <w:rPr>
          <w:rFonts w:ascii="仿宋_GB2312" w:eastAsia="仿宋_GB2312" w:hAnsi="仿宋_GB2312" w:cs="仿宋_GB2312" w:hint="eastAsia"/>
          <w:sz w:val="30"/>
          <w:szCs w:val="30"/>
          <w:lang w:eastAsia="zh-CN"/>
        </w:rPr>
        <w:t>减少</w:t>
      </w:r>
      <w:r>
        <w:rPr>
          <w:rFonts w:ascii="仿宋_GB2312" w:eastAsia="仿宋_GB2312" w:hAnsi="仿宋_GB2312" w:cs="仿宋_GB2312" w:hint="eastAsia"/>
          <w:sz w:val="30"/>
          <w:szCs w:val="30"/>
          <w:lang w:val="en-US" w:eastAsia="zh-CN"/>
        </w:rPr>
        <w:t>16.82</w:t>
      </w:r>
      <w:r>
        <w:rPr>
          <w:rFonts w:ascii="仿宋_GB2312" w:eastAsia="仿宋_GB2312" w:hAnsi="仿宋_GB2312" w:cs="仿宋_GB2312" w:hint="eastAsia"/>
          <w:sz w:val="30"/>
          <w:szCs w:val="30"/>
        </w:rPr>
        <w:t>，主要原因</w:t>
      </w:r>
      <w:r>
        <w:rPr>
          <w:rFonts w:ascii="仿宋_GB2312" w:eastAsia="仿宋_GB2312" w:hAnsi="仿宋_GB2312" w:cs="仿宋_GB2312" w:hint="eastAsia"/>
          <w:sz w:val="30"/>
          <w:szCs w:val="30"/>
          <w:lang w:eastAsia="zh-CN"/>
        </w:rPr>
        <w:t>是</w:t>
      </w:r>
      <w:r>
        <w:rPr>
          <w:rFonts w:ascii="仿宋_GB2312" w:eastAsia="仿宋_GB2312" w:hAnsi="仿宋_GB2312" w:cs="仿宋_GB2312" w:hint="eastAsia"/>
          <w:sz w:val="30"/>
          <w:szCs w:val="30"/>
          <w:lang w:val="en-US" w:eastAsia="zh-CN"/>
        </w:rPr>
        <w:t>主要原因是迪庆州佛教协会在职财政供养实有人数减少为6人，较上年减少1人，人员工资调整，同时社会保险、住房公积金及其他工资福利支出减少</w:t>
      </w:r>
      <w:r>
        <w:rPr>
          <w:rFonts w:ascii="仿宋_GB2312" w:eastAsia="仿宋_GB2312" w:hAnsi="仿宋_GB2312" w:cs="仿宋_GB2312" w:hint="eastAsia"/>
          <w:sz w:val="30"/>
          <w:szCs w:val="30"/>
        </w:rPr>
        <w:t>。</w:t>
      </w:r>
    </w:p>
    <w:p>
      <w:pPr>
        <w:widowControl/>
        <w:ind w:firstLine="640" w:firstLineChars="200"/>
        <w:jc w:val="left"/>
        <w:rPr>
          <w:rFonts w:ascii="楷体_GB2312" w:eastAsia="楷体_GB2312"/>
          <w:kern w:val="0"/>
          <w:sz w:val="32"/>
          <w:szCs w:val="32"/>
        </w:rPr>
      </w:pPr>
      <w:r>
        <w:rPr>
          <w:rFonts w:ascii="楷体_GB2312" w:eastAsia="楷体_GB2312"/>
          <w:kern w:val="0"/>
          <w:sz w:val="32"/>
          <w:szCs w:val="32"/>
        </w:rPr>
        <w:t>（二）财政拨款收入情况</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 xml:space="preserve">年部门财政拨款收入 </w:t>
      </w:r>
      <w:r>
        <w:rPr>
          <w:rFonts w:ascii="仿宋_GB2312" w:eastAsia="仿宋_GB2312" w:hAnsi="仿宋_GB2312" w:cs="仿宋_GB2312" w:hint="eastAsia"/>
          <w:kern w:val="0"/>
          <w:sz w:val="30"/>
          <w:szCs w:val="30"/>
          <w:lang w:val="en-US" w:eastAsia="zh-CN"/>
        </w:rPr>
        <w:t>200.67</w:t>
      </w:r>
      <w:r>
        <w:rPr>
          <w:rFonts w:ascii="仿宋_GB2312" w:eastAsia="仿宋_GB2312" w:hAnsi="仿宋_GB2312" w:cs="仿宋_GB2312" w:hint="eastAsia"/>
          <w:kern w:val="0"/>
          <w:sz w:val="30"/>
          <w:szCs w:val="30"/>
        </w:rPr>
        <w:t>万元，其中:本年收入</w:t>
      </w:r>
      <w:r>
        <w:rPr>
          <w:rFonts w:ascii="仿宋_GB2312" w:eastAsia="仿宋_GB2312" w:hAnsi="仿宋_GB2312" w:cs="仿宋_GB2312" w:hint="eastAsia"/>
          <w:kern w:val="0"/>
          <w:sz w:val="30"/>
          <w:szCs w:val="30"/>
          <w:lang w:val="en-US" w:eastAsia="zh-CN"/>
        </w:rPr>
        <w:t>200.67</w:t>
      </w:r>
      <w:r>
        <w:rPr>
          <w:rFonts w:ascii="仿宋_GB2312" w:eastAsia="仿宋_GB2312" w:hAnsi="仿宋_GB2312" w:cs="仿宋_GB2312" w:hint="eastAsia"/>
          <w:kern w:val="0"/>
          <w:sz w:val="30"/>
          <w:szCs w:val="30"/>
        </w:rPr>
        <w:t>万元，上年结转收入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万元。本年收入中，一般公共预算财政拨款</w:t>
      </w:r>
      <w:r>
        <w:rPr>
          <w:rFonts w:ascii="仿宋_GB2312" w:eastAsia="仿宋_GB2312" w:hAnsi="仿宋_GB2312" w:cs="仿宋_GB2312" w:hint="eastAsia"/>
          <w:kern w:val="0"/>
          <w:sz w:val="30"/>
          <w:szCs w:val="30"/>
          <w:lang w:val="en-US" w:eastAsia="zh-CN"/>
        </w:rPr>
        <w:t>200.67</w:t>
      </w:r>
      <w:r>
        <w:rPr>
          <w:rFonts w:ascii="仿宋_GB2312" w:eastAsia="仿宋_GB2312" w:hAnsi="仿宋_GB2312" w:cs="仿宋_GB2312" w:hint="eastAsia"/>
          <w:kern w:val="0"/>
          <w:sz w:val="30"/>
          <w:szCs w:val="30"/>
        </w:rPr>
        <w:t>万元（本级财力</w:t>
      </w:r>
      <w:r>
        <w:rPr>
          <w:rFonts w:ascii="仿宋_GB2312" w:eastAsia="仿宋_GB2312" w:hAnsi="仿宋_GB2312" w:cs="仿宋_GB2312" w:hint="eastAsia"/>
          <w:kern w:val="0"/>
          <w:sz w:val="30"/>
          <w:szCs w:val="30"/>
          <w:lang w:val="en-US" w:eastAsia="zh-CN"/>
        </w:rPr>
        <w:t>200.67</w:t>
      </w:r>
      <w:r>
        <w:rPr>
          <w:rFonts w:ascii="仿宋_GB2312" w:eastAsia="仿宋_GB2312" w:hAnsi="仿宋_GB2312" w:cs="仿宋_GB2312" w:hint="eastAsia"/>
          <w:kern w:val="0"/>
          <w:sz w:val="30"/>
          <w:szCs w:val="30"/>
        </w:rPr>
        <w:t>万元，专项收入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万元，执法办案补助</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万元，收费成本补偿</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万元，国有资源（资产）有偿使用成本补偿</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万元），政府性基金预算财政拨款</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万元，国有资本经营收益财政拨款</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p>
    <w:p>
      <w:pPr>
        <w:widowControl/>
        <w:ind w:firstLine="600" w:firstLineChars="200"/>
        <w:jc w:val="left"/>
        <w:rPr>
          <w:rFonts w:eastAsia="仿宋_GB2312" w:hint="eastAsia"/>
          <w:kern w:val="0"/>
          <w:sz w:val="32"/>
          <w:szCs w:val="32"/>
        </w:rPr>
      </w:pPr>
      <w:r>
        <w:rPr>
          <w:rFonts w:ascii="仿宋_GB2312" w:eastAsia="仿宋_GB2312" w:hAnsi="仿宋_GB2312" w:cs="仿宋_GB2312" w:hint="eastAsia"/>
          <w:kern w:val="0"/>
          <w:sz w:val="30"/>
          <w:szCs w:val="30"/>
        </w:rPr>
        <w:t>与上年</w:t>
      </w:r>
      <w:r>
        <w:rPr>
          <w:rFonts w:ascii="仿宋_GB2312" w:eastAsia="仿宋_GB2312" w:hAnsi="仿宋_GB2312" w:cs="仿宋_GB2312" w:hint="eastAsia"/>
          <w:kern w:val="0"/>
          <w:sz w:val="30"/>
          <w:szCs w:val="30"/>
          <w:lang w:eastAsia="zh-CN"/>
        </w:rPr>
        <w:t>收入</w:t>
      </w:r>
      <w:r>
        <w:rPr>
          <w:rFonts w:ascii="仿宋_GB2312" w:eastAsia="仿宋_GB2312" w:hAnsi="仿宋_GB2312" w:cs="仿宋_GB2312" w:hint="eastAsia"/>
          <w:kern w:val="0"/>
          <w:sz w:val="30"/>
          <w:szCs w:val="30"/>
          <w:lang w:val="en-US" w:eastAsia="zh-CN"/>
        </w:rPr>
        <w:t>217.49万元，</w:t>
      </w:r>
      <w:r>
        <w:rPr>
          <w:rFonts w:ascii="仿宋_GB2312" w:eastAsia="仿宋_GB2312" w:hAnsi="仿宋_GB2312" w:cs="仿宋_GB2312" w:hint="eastAsia"/>
          <w:kern w:val="0"/>
          <w:sz w:val="30"/>
          <w:szCs w:val="30"/>
        </w:rPr>
        <w:t>对比</w:t>
      </w:r>
      <w:r>
        <w:rPr>
          <w:rFonts w:ascii="仿宋_GB2312" w:eastAsia="仿宋_GB2312" w:hAnsi="仿宋_GB2312" w:cs="仿宋_GB2312" w:hint="eastAsia"/>
          <w:kern w:val="0"/>
          <w:sz w:val="30"/>
          <w:szCs w:val="30"/>
          <w:lang w:eastAsia="zh-CN"/>
        </w:rPr>
        <w:t>减少</w:t>
      </w:r>
      <w:r>
        <w:rPr>
          <w:rFonts w:ascii="仿宋_GB2312" w:eastAsia="仿宋_GB2312" w:hAnsi="仿宋_GB2312" w:cs="仿宋_GB2312" w:hint="eastAsia"/>
          <w:kern w:val="0"/>
          <w:sz w:val="30"/>
          <w:szCs w:val="30"/>
          <w:lang w:val="en-US" w:eastAsia="zh-CN"/>
        </w:rPr>
        <w:t>16.82万元</w:t>
      </w:r>
      <w:r>
        <w:rPr>
          <w:rFonts w:ascii="仿宋_GB2312" w:eastAsia="仿宋_GB2312" w:hAnsi="仿宋_GB2312" w:cs="仿宋_GB2312" w:hint="eastAsia"/>
          <w:kern w:val="0"/>
          <w:sz w:val="30"/>
          <w:szCs w:val="30"/>
        </w:rPr>
        <w:t>，主要原因</w:t>
      </w:r>
      <w:r>
        <w:rPr>
          <w:rFonts w:ascii="仿宋_GB2312" w:eastAsia="仿宋_GB2312" w:hAnsi="仿宋_GB2312" w:cs="仿宋_GB2312" w:hint="eastAsia"/>
          <w:kern w:val="0"/>
          <w:sz w:val="30"/>
          <w:szCs w:val="30"/>
          <w:lang w:eastAsia="zh-CN"/>
        </w:rPr>
        <w:t>是</w:t>
      </w:r>
      <w:r>
        <w:rPr>
          <w:rFonts w:ascii="仿宋_GB2312" w:eastAsia="仿宋_GB2312" w:hAnsi="仿宋_GB2312" w:cs="仿宋_GB2312" w:hint="eastAsia"/>
          <w:kern w:val="0"/>
          <w:sz w:val="30"/>
          <w:szCs w:val="30"/>
          <w:lang w:val="en-US" w:eastAsia="zh-CN"/>
        </w:rPr>
        <w:t>主要原因是迪庆州佛教协会在职财政供养实有人数减少为6人，较上年减少1人，人员工资调整，同时社会保险、住房公积金及其他工资福利支出减少</w:t>
      </w:r>
      <w:r>
        <w:rPr>
          <w:rFonts w:ascii="仿宋_GB2312" w:eastAsia="仿宋_GB2312" w:hAnsi="仿宋_GB2312" w:cs="仿宋_GB2312" w:hint="eastAsia"/>
          <w:kern w:val="0"/>
          <w:sz w:val="30"/>
          <w:szCs w:val="30"/>
        </w:rPr>
        <w:t>。</w:t>
      </w:r>
    </w:p>
    <w:p>
      <w:pPr>
        <w:widowControl/>
        <w:numPr>
          <w:ilvl w:val="0"/>
          <w:numId w:val="1"/>
        </w:numPr>
        <w:ind w:firstLine="640" w:firstLineChars="200"/>
        <w:jc w:val="left"/>
        <w:rPr>
          <w:rFonts w:ascii="黑体" w:eastAsia="黑体" w:hAnsi="黑体"/>
          <w:kern w:val="0"/>
          <w:sz w:val="32"/>
          <w:szCs w:val="32"/>
        </w:rPr>
      </w:pPr>
      <w:r>
        <w:rPr>
          <w:rFonts w:ascii="黑体" w:eastAsia="黑体" w:hAnsi="黑体"/>
          <w:kern w:val="0"/>
          <w:sz w:val="32"/>
          <w:szCs w:val="32"/>
        </w:rPr>
        <w:t>预算单位支出情况</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年部门预算总支出</w:t>
      </w:r>
      <w:r>
        <w:rPr>
          <w:rFonts w:ascii="仿宋_GB2312" w:eastAsia="仿宋_GB2312" w:hAnsi="仿宋_GB2312" w:cs="仿宋_GB2312" w:hint="eastAsia"/>
          <w:kern w:val="0"/>
          <w:sz w:val="30"/>
          <w:szCs w:val="30"/>
          <w:lang w:val="en-US" w:eastAsia="zh-CN"/>
        </w:rPr>
        <w:t>200.67</w:t>
      </w:r>
      <w:r>
        <w:rPr>
          <w:rFonts w:ascii="仿宋_GB2312" w:eastAsia="仿宋_GB2312" w:hAnsi="仿宋_GB2312" w:cs="仿宋_GB2312" w:hint="eastAsia"/>
          <w:kern w:val="0"/>
          <w:sz w:val="30"/>
          <w:szCs w:val="30"/>
        </w:rPr>
        <w:t>万元。财政拨款安排支出</w:t>
      </w:r>
      <w:r>
        <w:rPr>
          <w:rFonts w:ascii="仿宋_GB2312" w:eastAsia="仿宋_GB2312" w:hAnsi="仿宋_GB2312" w:cs="仿宋_GB2312" w:hint="eastAsia"/>
          <w:kern w:val="0"/>
          <w:sz w:val="30"/>
          <w:szCs w:val="30"/>
          <w:lang w:val="en-US" w:eastAsia="zh-CN"/>
        </w:rPr>
        <w:t>200.67</w:t>
      </w:r>
      <w:r>
        <w:rPr>
          <w:rFonts w:ascii="仿宋_GB2312" w:eastAsia="仿宋_GB2312" w:hAnsi="仿宋_GB2312" w:cs="仿宋_GB2312" w:hint="eastAsia"/>
          <w:kern w:val="0"/>
          <w:sz w:val="30"/>
          <w:szCs w:val="30"/>
        </w:rPr>
        <w:t>万元，其中：基本支出</w:t>
      </w:r>
      <w:r>
        <w:rPr>
          <w:rFonts w:ascii="仿宋_GB2312" w:eastAsia="仿宋_GB2312" w:hAnsi="仿宋_GB2312" w:cs="仿宋_GB2312" w:hint="eastAsia"/>
          <w:kern w:val="0"/>
          <w:sz w:val="30"/>
          <w:szCs w:val="30"/>
          <w:lang w:val="en-US" w:eastAsia="zh-CN"/>
        </w:rPr>
        <w:t>180.67</w:t>
      </w:r>
      <w:r>
        <w:rPr>
          <w:rFonts w:ascii="仿宋_GB2312" w:eastAsia="仿宋_GB2312" w:hAnsi="仿宋_GB2312" w:cs="仿宋_GB2312" w:hint="eastAsia"/>
          <w:kern w:val="0"/>
          <w:sz w:val="30"/>
          <w:szCs w:val="30"/>
        </w:rPr>
        <w:t>万元，与上年</w:t>
      </w:r>
      <w:r>
        <w:rPr>
          <w:rFonts w:ascii="仿宋_GB2312" w:eastAsia="仿宋_GB2312" w:hAnsi="仿宋_GB2312" w:cs="仿宋_GB2312" w:hint="eastAsia"/>
          <w:kern w:val="0"/>
          <w:sz w:val="30"/>
          <w:szCs w:val="30"/>
          <w:lang w:eastAsia="zh-CN"/>
        </w:rPr>
        <w:t>预算总支出</w:t>
      </w:r>
      <w:r>
        <w:rPr>
          <w:rFonts w:ascii="仿宋_GB2312" w:eastAsia="仿宋_GB2312" w:hAnsi="仿宋_GB2312" w:cs="仿宋_GB2312" w:hint="eastAsia"/>
          <w:kern w:val="0"/>
          <w:sz w:val="30"/>
          <w:szCs w:val="30"/>
          <w:lang w:val="en-US" w:eastAsia="zh-CN"/>
        </w:rPr>
        <w:t>217.49万元，</w:t>
      </w:r>
      <w:r>
        <w:rPr>
          <w:rFonts w:ascii="仿宋_GB2312" w:eastAsia="仿宋_GB2312" w:hAnsi="仿宋_GB2312" w:cs="仿宋_GB2312" w:hint="eastAsia"/>
          <w:kern w:val="0"/>
          <w:sz w:val="30"/>
          <w:szCs w:val="30"/>
        </w:rPr>
        <w:t>对比</w:t>
      </w:r>
      <w:r>
        <w:rPr>
          <w:rFonts w:ascii="仿宋_GB2312" w:eastAsia="仿宋_GB2312" w:hAnsi="仿宋_GB2312" w:cs="仿宋_GB2312" w:hint="eastAsia"/>
          <w:kern w:val="0"/>
          <w:sz w:val="30"/>
          <w:szCs w:val="30"/>
          <w:lang w:eastAsia="zh-CN"/>
        </w:rPr>
        <w:t>减少</w:t>
      </w:r>
      <w:r>
        <w:rPr>
          <w:rFonts w:ascii="仿宋_GB2312" w:eastAsia="仿宋_GB2312" w:hAnsi="仿宋_GB2312" w:cs="仿宋_GB2312" w:hint="eastAsia"/>
          <w:kern w:val="0"/>
          <w:sz w:val="30"/>
          <w:szCs w:val="30"/>
          <w:lang w:val="en-US" w:eastAsia="zh-CN"/>
        </w:rPr>
        <w:t>16.82万元</w:t>
      </w:r>
      <w:r>
        <w:rPr>
          <w:rFonts w:ascii="仿宋_GB2312" w:eastAsia="仿宋_GB2312" w:hAnsi="仿宋_GB2312" w:cs="仿宋_GB2312" w:hint="eastAsia"/>
          <w:kern w:val="0"/>
          <w:sz w:val="30"/>
          <w:szCs w:val="30"/>
        </w:rPr>
        <w:t>，主要原因</w:t>
      </w:r>
      <w:r>
        <w:rPr>
          <w:rFonts w:ascii="仿宋_GB2312" w:eastAsia="仿宋_GB2312" w:hAnsi="仿宋_GB2312" w:cs="仿宋_GB2312" w:hint="eastAsia"/>
          <w:kern w:val="0"/>
          <w:sz w:val="30"/>
          <w:szCs w:val="30"/>
          <w:lang w:eastAsia="zh-CN"/>
        </w:rPr>
        <w:t>是</w:t>
      </w:r>
      <w:r>
        <w:rPr>
          <w:rFonts w:ascii="仿宋_GB2312" w:eastAsia="仿宋_GB2312" w:hAnsi="仿宋_GB2312" w:cs="仿宋_GB2312" w:hint="eastAsia"/>
          <w:kern w:val="0"/>
          <w:sz w:val="30"/>
          <w:szCs w:val="30"/>
          <w:lang w:val="en-US" w:eastAsia="zh-CN"/>
        </w:rPr>
        <w:t>主要原因是迪庆州佛教协会在职财政供养实有人数减少为6人，较上年减少1人，人员工资调整，同时社会保险、住房公积金及其他工资福利支出减少</w:t>
      </w:r>
      <w:r>
        <w:rPr>
          <w:rFonts w:ascii="仿宋_GB2312" w:eastAsia="仿宋_GB2312" w:hAnsi="仿宋_GB2312" w:cs="仿宋_GB2312" w:hint="eastAsia"/>
          <w:kern w:val="0"/>
          <w:sz w:val="30"/>
          <w:szCs w:val="30"/>
        </w:rPr>
        <w:t>；项目支出</w:t>
      </w:r>
      <w:r>
        <w:rPr>
          <w:rFonts w:ascii="仿宋_GB2312" w:eastAsia="仿宋_GB2312" w:hAnsi="仿宋_GB2312" w:cs="仿宋_GB2312" w:hint="eastAsia"/>
          <w:kern w:val="0"/>
          <w:sz w:val="30"/>
          <w:szCs w:val="30"/>
          <w:lang w:val="en-US" w:eastAsia="zh-CN"/>
        </w:rPr>
        <w:t>20</w:t>
      </w:r>
      <w:r>
        <w:rPr>
          <w:rFonts w:ascii="仿宋_GB2312" w:eastAsia="仿宋_GB2312" w:hAnsi="仿宋_GB2312" w:cs="仿宋_GB2312" w:hint="eastAsia"/>
          <w:kern w:val="0"/>
          <w:sz w:val="30"/>
          <w:szCs w:val="30"/>
        </w:rPr>
        <w:t>万元，与上年</w:t>
      </w:r>
      <w:r>
        <w:rPr>
          <w:rFonts w:ascii="仿宋_GB2312" w:eastAsia="仿宋_GB2312" w:hAnsi="仿宋_GB2312" w:cs="仿宋_GB2312" w:hint="eastAsia"/>
          <w:kern w:val="0"/>
          <w:sz w:val="30"/>
          <w:szCs w:val="30"/>
          <w:lang w:eastAsia="zh-CN"/>
        </w:rPr>
        <w:t>预算数一致。</w:t>
      </w:r>
    </w:p>
    <w:p>
      <w:pPr>
        <w:widowControl/>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rPr>
        <w:t>财政拨款安排支出按功能科目分类情况，主要用于</w:t>
      </w:r>
      <w:r>
        <w:rPr>
          <w:rFonts w:ascii="仿宋_GB2312" w:eastAsia="仿宋_GB2312" w:hAnsi="仿宋_GB2312" w:cs="仿宋_GB2312" w:hint="eastAsia"/>
          <w:kern w:val="0"/>
          <w:sz w:val="30"/>
          <w:szCs w:val="30"/>
          <w:lang w:eastAsia="zh-CN"/>
        </w:rPr>
        <w:t>：</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1、2012801-行政运行</w:t>
      </w:r>
      <w:r>
        <w:rPr>
          <w:rFonts w:ascii="仿宋_GB2312" w:eastAsia="仿宋_GB2312" w:hAnsi="仿宋_GB2312" w:cs="仿宋_GB2312" w:hint="eastAsia"/>
          <w:sz w:val="30"/>
          <w:szCs w:val="30"/>
          <w:lang w:val="en-US" w:eastAsia="zh-CN"/>
        </w:rPr>
        <w:t>134.80</w:t>
      </w:r>
      <w:r>
        <w:rPr>
          <w:rFonts w:ascii="仿宋_GB2312" w:eastAsia="仿宋_GB2312" w:hAnsi="仿宋_GB2312" w:cs="仿宋_GB2312" w:hint="eastAsia"/>
          <w:sz w:val="30"/>
          <w:szCs w:val="30"/>
        </w:rPr>
        <w:t>万元；</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2、2012802-一般行政管理事务20万元；</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color w:val="000000"/>
          <w:kern w:val="0"/>
          <w:sz w:val="30"/>
          <w:szCs w:val="30"/>
        </w:rPr>
      </w:pPr>
      <w:r>
        <w:rPr>
          <w:rFonts w:ascii="仿宋_GB2312" w:eastAsia="仿宋_GB2312" w:hAnsi="仿宋_GB2312" w:cs="仿宋_GB2312" w:hint="eastAsia"/>
          <w:sz w:val="30"/>
          <w:szCs w:val="30"/>
        </w:rPr>
        <w:t>3、20199</w:t>
      </w:r>
      <w:r>
        <w:rPr>
          <w:rFonts w:ascii="仿宋_GB2312" w:eastAsia="仿宋_GB2312" w:hAnsi="仿宋_GB2312" w:cs="仿宋_GB2312" w:hint="eastAsia"/>
          <w:color w:val="000000"/>
          <w:kern w:val="0"/>
          <w:sz w:val="30"/>
          <w:szCs w:val="30"/>
        </w:rPr>
        <w:t>99-其他一般公共服务支出</w:t>
      </w:r>
      <w:r>
        <w:rPr>
          <w:rFonts w:ascii="仿宋_GB2312" w:eastAsia="仿宋_GB2312" w:hAnsi="仿宋_GB2312" w:cs="仿宋_GB2312" w:hint="eastAsia"/>
          <w:color w:val="000000"/>
          <w:kern w:val="0"/>
          <w:sz w:val="30"/>
          <w:szCs w:val="30"/>
          <w:lang w:val="en-US" w:eastAsia="zh-CN"/>
        </w:rPr>
        <w:t>1.08</w:t>
      </w:r>
      <w:r>
        <w:rPr>
          <w:rFonts w:ascii="仿宋_GB2312" w:eastAsia="仿宋_GB2312" w:hAnsi="仿宋_GB2312" w:cs="仿宋_GB2312" w:hint="eastAsia"/>
          <w:color w:val="000000"/>
          <w:kern w:val="0"/>
          <w:sz w:val="30"/>
          <w:szCs w:val="30"/>
        </w:rPr>
        <w:t>万元；</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4、2080505-机关事业单位基本养老保险缴费支出</w:t>
      </w:r>
      <w:r>
        <w:rPr>
          <w:rFonts w:ascii="仿宋_GB2312" w:eastAsia="仿宋_GB2312" w:hAnsi="仿宋_GB2312" w:cs="仿宋_GB2312" w:hint="eastAsia"/>
          <w:sz w:val="30"/>
          <w:szCs w:val="30"/>
          <w:lang w:val="en-US" w:eastAsia="zh-CN"/>
        </w:rPr>
        <w:t>15.84</w:t>
      </w:r>
      <w:r>
        <w:rPr>
          <w:rFonts w:ascii="仿宋_GB2312" w:eastAsia="仿宋_GB2312" w:hAnsi="仿宋_GB2312" w:cs="仿宋_GB2312" w:hint="eastAsia"/>
          <w:sz w:val="30"/>
          <w:szCs w:val="30"/>
        </w:rPr>
        <w:t>万元；</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5、2080599-其他行政事业单位</w:t>
      </w:r>
      <w:r>
        <w:rPr>
          <w:rFonts w:ascii="仿宋_GB2312" w:eastAsia="仿宋_GB2312" w:hAnsi="仿宋_GB2312" w:cs="仿宋_GB2312" w:hint="eastAsia"/>
          <w:sz w:val="30"/>
          <w:szCs w:val="30"/>
          <w:lang w:eastAsia="zh-CN"/>
        </w:rPr>
        <w:t>养老</w:t>
      </w:r>
      <w:r>
        <w:rPr>
          <w:rFonts w:ascii="仿宋_GB2312" w:eastAsia="仿宋_GB2312" w:hAnsi="仿宋_GB2312" w:cs="仿宋_GB2312" w:hint="eastAsia"/>
          <w:sz w:val="30"/>
          <w:szCs w:val="30"/>
        </w:rPr>
        <w:t>支出0.16万元；</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6、2101101-行政单位医疗</w:t>
      </w:r>
      <w:r>
        <w:rPr>
          <w:rFonts w:ascii="仿宋_GB2312" w:eastAsia="仿宋_GB2312" w:hAnsi="仿宋_GB2312" w:cs="仿宋_GB2312" w:hint="eastAsia"/>
          <w:sz w:val="30"/>
          <w:szCs w:val="30"/>
          <w:lang w:val="en-US" w:eastAsia="zh-CN"/>
        </w:rPr>
        <w:t>8.89</w:t>
      </w:r>
      <w:r>
        <w:rPr>
          <w:rFonts w:ascii="仿宋_GB2312" w:eastAsia="仿宋_GB2312" w:hAnsi="仿宋_GB2312" w:cs="仿宋_GB2312" w:hint="eastAsia"/>
          <w:sz w:val="30"/>
          <w:szCs w:val="30"/>
        </w:rPr>
        <w:t>万元；</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7、2101103-公务员医疗补助</w:t>
      </w:r>
      <w:r>
        <w:rPr>
          <w:rFonts w:ascii="仿宋_GB2312" w:eastAsia="仿宋_GB2312" w:hAnsi="仿宋_GB2312" w:cs="仿宋_GB2312" w:hint="eastAsia"/>
          <w:sz w:val="30"/>
          <w:szCs w:val="30"/>
          <w:lang w:val="en-US" w:eastAsia="zh-CN"/>
        </w:rPr>
        <w:t>5.07</w:t>
      </w:r>
      <w:r>
        <w:rPr>
          <w:rFonts w:ascii="仿宋_GB2312" w:eastAsia="仿宋_GB2312" w:hAnsi="仿宋_GB2312" w:cs="仿宋_GB2312" w:hint="eastAsia"/>
          <w:sz w:val="30"/>
          <w:szCs w:val="30"/>
        </w:rPr>
        <w:t>万元；</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8、</w:t>
      </w:r>
      <w:r>
        <w:rPr>
          <w:rFonts w:ascii="仿宋_GB2312" w:eastAsia="仿宋_GB2312" w:hAnsi="仿宋_GB2312" w:cs="仿宋_GB2312" w:hint="eastAsia"/>
          <w:sz w:val="30"/>
          <w:szCs w:val="30"/>
        </w:rPr>
        <w:t>2109901-其他卫生健康支出0.</w:t>
      </w:r>
      <w:r>
        <w:rPr>
          <w:rFonts w:ascii="仿宋_GB2312" w:eastAsia="仿宋_GB2312" w:hAnsi="仿宋_GB2312" w:cs="仿宋_GB2312" w:hint="eastAsia"/>
          <w:sz w:val="30"/>
          <w:szCs w:val="30"/>
          <w:lang w:val="en-US" w:eastAsia="zh-CN"/>
        </w:rPr>
        <w:t>45</w:t>
      </w:r>
      <w:r>
        <w:rPr>
          <w:rFonts w:ascii="仿宋_GB2312" w:eastAsia="仿宋_GB2312" w:hAnsi="仿宋_GB2312" w:cs="仿宋_GB2312" w:hint="eastAsia"/>
          <w:sz w:val="30"/>
          <w:szCs w:val="30"/>
        </w:rPr>
        <w:t>万元；</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hint="eastAsia"/>
          <w:lang w:eastAsia="zh-CN"/>
        </w:rPr>
      </w:pPr>
      <w:r>
        <w:rPr>
          <w:rFonts w:ascii="仿宋_GB2312" w:eastAsia="仿宋_GB2312" w:hAnsi="仿宋_GB2312" w:cs="仿宋_GB2312" w:hint="eastAsia"/>
          <w:sz w:val="30"/>
          <w:szCs w:val="30"/>
          <w:lang w:val="en-US" w:eastAsia="zh-CN"/>
        </w:rPr>
        <w:t>9</w:t>
      </w:r>
      <w:r>
        <w:rPr>
          <w:rFonts w:ascii="仿宋_GB2312" w:eastAsia="仿宋_GB2312" w:hAnsi="仿宋_GB2312" w:cs="仿宋_GB2312" w:hint="eastAsia"/>
          <w:sz w:val="30"/>
          <w:szCs w:val="30"/>
        </w:rPr>
        <w:t>、2210201-住房公积金</w:t>
      </w:r>
      <w:r>
        <w:rPr>
          <w:rFonts w:ascii="仿宋_GB2312" w:eastAsia="仿宋_GB2312" w:hAnsi="仿宋_GB2312" w:cs="仿宋_GB2312" w:hint="eastAsia"/>
          <w:sz w:val="30"/>
          <w:szCs w:val="30"/>
          <w:lang w:val="en-US" w:eastAsia="zh-CN"/>
        </w:rPr>
        <w:t>11.88</w:t>
      </w:r>
      <w:r>
        <w:rPr>
          <w:rFonts w:ascii="仿宋_GB2312" w:eastAsia="仿宋_GB2312" w:hAnsi="仿宋_GB2312" w:cs="仿宋_GB2312" w:hint="eastAsia"/>
          <w:sz w:val="30"/>
          <w:szCs w:val="30"/>
        </w:rPr>
        <w:t>万元；</w:t>
      </w:r>
    </w:p>
    <w:p>
      <w:pPr>
        <w:widowControl/>
        <w:numPr>
          <w:ilvl w:val="0"/>
          <w:numId w:val="2"/>
        </w:numPr>
        <w:ind w:firstLine="640" w:firstLineChars="200"/>
        <w:jc w:val="left"/>
        <w:rPr>
          <w:rFonts w:ascii="黑体" w:eastAsia="黑体" w:hAnsi="黑体" w:hint="eastAsia"/>
          <w:kern w:val="0"/>
          <w:sz w:val="32"/>
          <w:szCs w:val="32"/>
        </w:rPr>
      </w:pPr>
      <w:r>
        <w:rPr>
          <w:rFonts w:ascii="黑体" w:eastAsia="黑体" w:hAnsi="黑体"/>
          <w:kern w:val="0"/>
          <w:sz w:val="32"/>
          <w:szCs w:val="32"/>
        </w:rPr>
        <w:t>州对下</w:t>
      </w:r>
      <w:r>
        <w:rPr>
          <w:rFonts w:ascii="黑体" w:eastAsia="黑体" w:hAnsi="黑体" w:hint="eastAsia"/>
          <w:kern w:val="0"/>
          <w:sz w:val="32"/>
          <w:szCs w:val="32"/>
        </w:rPr>
        <w:t>专</w:t>
      </w:r>
      <w:r>
        <w:rPr>
          <w:rFonts w:ascii="黑体" w:eastAsia="黑体" w:hAnsi="黑体"/>
          <w:kern w:val="0"/>
          <w:sz w:val="32"/>
          <w:szCs w:val="32"/>
        </w:rPr>
        <w:t>项转移支付情况</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（一）与中央配套事项</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eastAsia="zh-CN"/>
        </w:rPr>
        <w:t>无</w:t>
      </w:r>
      <w:r>
        <w:rPr>
          <w:rFonts w:ascii="仿宋_GB2312" w:eastAsia="仿宋_GB2312" w:hAnsi="仿宋_GB2312" w:cs="仿宋_GB2312" w:hint="eastAsia"/>
          <w:kern w:val="0"/>
          <w:sz w:val="30"/>
          <w:szCs w:val="30"/>
        </w:rPr>
        <w:t>。</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eastAsia="仿宋_GB2312" w:hAnsi="仿宋_GB2312" w:cs="仿宋_GB2312" w:hint="eastAsia"/>
          <w:b/>
          <w:kern w:val="0"/>
          <w:sz w:val="30"/>
          <w:szCs w:val="30"/>
        </w:rPr>
      </w:pPr>
      <w:r>
        <w:rPr>
          <w:rFonts w:ascii="仿宋_GB2312" w:eastAsia="仿宋_GB2312" w:hAnsi="仿宋_GB2312" w:cs="仿宋_GB2312" w:hint="eastAsia"/>
          <w:b/>
          <w:kern w:val="0"/>
          <w:sz w:val="30"/>
          <w:szCs w:val="30"/>
        </w:rPr>
        <w:t>（二</w:t>
      </w:r>
      <w:r>
        <w:rPr>
          <w:rFonts w:ascii="仿宋_GB2312" w:eastAsia="仿宋_GB2312" w:hAnsi="仿宋_GB2312" w:cs="仿宋_GB2312" w:hint="eastAsia"/>
          <w:kern w:val="0"/>
          <w:sz w:val="30"/>
          <w:szCs w:val="30"/>
        </w:rPr>
        <w:t>）按既定政策标准测算补助事项</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eastAsia="zh-CN"/>
        </w:rPr>
        <w:t>无</w:t>
      </w:r>
      <w:r>
        <w:rPr>
          <w:rFonts w:ascii="仿宋_GB2312" w:eastAsia="仿宋_GB2312" w:hAnsi="仿宋_GB2312" w:cs="仿宋_GB2312" w:hint="eastAsia"/>
          <w:kern w:val="0"/>
          <w:sz w:val="30"/>
          <w:szCs w:val="30"/>
        </w:rPr>
        <w:t>。</w:t>
      </w:r>
      <w:bookmarkStart w:id="0" w:name="_GoBack"/>
      <w:bookmarkEnd w:id="0"/>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eastAsia="仿宋_GB2312" w:hAnsi="仿宋_GB2312" w:cs="仿宋_GB2312" w:hint="eastAsia"/>
          <w:b/>
          <w:kern w:val="0"/>
          <w:sz w:val="30"/>
          <w:szCs w:val="30"/>
        </w:rPr>
      </w:pPr>
      <w:r>
        <w:rPr>
          <w:rFonts w:ascii="仿宋_GB2312" w:eastAsia="仿宋_GB2312" w:hAnsi="仿宋_GB2312" w:cs="仿宋_GB2312" w:hint="eastAsia"/>
          <w:b/>
          <w:kern w:val="0"/>
          <w:sz w:val="30"/>
          <w:szCs w:val="30"/>
        </w:rPr>
        <w:t>（三</w:t>
      </w:r>
      <w:r>
        <w:rPr>
          <w:rFonts w:ascii="仿宋_GB2312" w:eastAsia="仿宋_GB2312" w:hAnsi="仿宋_GB2312" w:cs="仿宋_GB2312" w:hint="eastAsia"/>
          <w:kern w:val="0"/>
          <w:sz w:val="30"/>
          <w:szCs w:val="30"/>
        </w:rPr>
        <w:t>）经济社会事业发展事项</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eastAsia="zh-CN"/>
        </w:rPr>
        <w:t>无</w:t>
      </w:r>
      <w:r>
        <w:rPr>
          <w:rFonts w:ascii="仿宋_GB2312" w:eastAsia="仿宋_GB2312" w:hAnsi="仿宋_GB2312" w:cs="仿宋_GB2312" w:hint="eastAsia"/>
          <w:kern w:val="0"/>
          <w:sz w:val="30"/>
          <w:szCs w:val="30"/>
        </w:rPr>
        <w:t>。</w:t>
      </w:r>
    </w:p>
    <w:p>
      <w:pPr>
        <w:widowControl/>
        <w:ind w:firstLine="640" w:firstLineChars="200"/>
        <w:jc w:val="left"/>
        <w:rPr>
          <w:rFonts w:ascii="黑体" w:eastAsia="黑体" w:hAnsi="黑体"/>
          <w:kern w:val="0"/>
          <w:sz w:val="32"/>
          <w:szCs w:val="32"/>
        </w:rPr>
      </w:pPr>
      <w:r>
        <w:rPr>
          <w:rFonts w:ascii="黑体" w:eastAsia="黑体" w:hAnsi="黑体"/>
          <w:kern w:val="0"/>
          <w:sz w:val="32"/>
          <w:szCs w:val="32"/>
        </w:rPr>
        <w:t>六、政府采购预算情况</w:t>
      </w:r>
    </w:p>
    <w:p>
      <w:pPr>
        <w:widowControl/>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rPr>
        <w:t>根据《中华人民共和国政府采购法》的有关规定，编制了政府采购预算，共涉及采购项目</w:t>
      </w:r>
      <w:r>
        <w:rPr>
          <w:rFonts w:ascii="仿宋_GB2312" w:eastAsia="仿宋_GB2312" w:hAnsi="仿宋_GB2312" w:cs="仿宋_GB2312" w:hint="eastAsia"/>
          <w:kern w:val="0"/>
          <w:sz w:val="30"/>
          <w:szCs w:val="30"/>
          <w:lang w:val="en-US" w:eastAsia="zh-CN"/>
        </w:rPr>
        <w:t>13</w:t>
      </w:r>
      <w:r>
        <w:rPr>
          <w:rFonts w:ascii="仿宋_GB2312" w:eastAsia="仿宋_GB2312" w:hAnsi="仿宋_GB2312" w:cs="仿宋_GB2312" w:hint="eastAsia"/>
          <w:kern w:val="0"/>
          <w:sz w:val="30"/>
          <w:szCs w:val="30"/>
        </w:rPr>
        <w:t>个，政府采购预算总额</w:t>
      </w:r>
      <w:r>
        <w:rPr>
          <w:rFonts w:ascii="仿宋_GB2312" w:eastAsia="仿宋_GB2312" w:hAnsi="仿宋_GB2312" w:cs="仿宋_GB2312" w:hint="eastAsia"/>
          <w:kern w:val="0"/>
          <w:sz w:val="30"/>
          <w:szCs w:val="30"/>
          <w:lang w:val="en-US" w:eastAsia="zh-CN"/>
        </w:rPr>
        <w:t>7.5</w:t>
      </w:r>
      <w:r>
        <w:rPr>
          <w:rFonts w:ascii="仿宋_GB2312" w:eastAsia="仿宋_GB2312" w:hAnsi="仿宋_GB2312" w:cs="仿宋_GB2312" w:hint="eastAsia"/>
          <w:kern w:val="0"/>
          <w:sz w:val="30"/>
          <w:szCs w:val="30"/>
        </w:rPr>
        <w:t>万元，其中：政府采购货物预算</w:t>
      </w:r>
      <w:r>
        <w:rPr>
          <w:rFonts w:ascii="仿宋_GB2312" w:eastAsia="仿宋_GB2312" w:hAnsi="仿宋_GB2312" w:cs="仿宋_GB2312" w:hint="eastAsia"/>
          <w:kern w:val="0"/>
          <w:sz w:val="30"/>
          <w:szCs w:val="30"/>
          <w:lang w:val="en-US" w:eastAsia="zh-CN"/>
        </w:rPr>
        <w:t>7.5</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p>
    <w:p>
      <w:pPr>
        <w:widowControl/>
        <w:ind w:firstLine="640" w:firstLineChars="200"/>
        <w:jc w:val="left"/>
        <w:rPr>
          <w:rFonts w:ascii="楷体" w:eastAsia="楷体" w:hAnsi="楷体" w:cs="楷体" w:hint="eastAsia"/>
          <w:kern w:val="0"/>
          <w:sz w:val="32"/>
          <w:szCs w:val="32"/>
        </w:rPr>
      </w:pPr>
      <w:r>
        <w:rPr>
          <w:rFonts w:ascii="黑体" w:eastAsia="黑体" w:hAnsi="黑体" w:hint="eastAsia"/>
          <w:kern w:val="0"/>
          <w:sz w:val="32"/>
          <w:szCs w:val="32"/>
        </w:rPr>
        <w:t>七、部门“三公”经费增减变化情况及原因说明</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eastAsia="zh-CN"/>
        </w:rPr>
        <w:t>迪庆州佛教协会</w:t>
      </w: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年一般公共预算财政拨款“三公”经费预算合计</w:t>
      </w:r>
      <w:r>
        <w:rPr>
          <w:rFonts w:ascii="仿宋_GB2312" w:eastAsia="仿宋_GB2312" w:hAnsi="仿宋_GB2312" w:cs="仿宋_GB2312" w:hint="eastAsia"/>
          <w:kern w:val="0"/>
          <w:sz w:val="30"/>
          <w:szCs w:val="30"/>
          <w:lang w:val="en-US" w:eastAsia="zh-CN"/>
        </w:rPr>
        <w:t>3.46</w:t>
      </w:r>
      <w:r>
        <w:rPr>
          <w:rFonts w:ascii="仿宋_GB2312" w:eastAsia="仿宋_GB2312" w:hAnsi="仿宋_GB2312" w:cs="仿宋_GB2312" w:hint="eastAsia"/>
          <w:kern w:val="0"/>
          <w:sz w:val="30"/>
          <w:szCs w:val="30"/>
        </w:rPr>
        <w:t>万元，较上年</w:t>
      </w:r>
      <w:r>
        <w:rPr>
          <w:rFonts w:ascii="仿宋_GB2312" w:eastAsia="仿宋_GB2312" w:hAnsi="仿宋_GB2312" w:cs="仿宋_GB2312" w:hint="eastAsia"/>
          <w:kern w:val="0"/>
          <w:sz w:val="30"/>
          <w:szCs w:val="30"/>
          <w:lang w:eastAsia="zh-CN"/>
        </w:rPr>
        <w:t>预算</w:t>
      </w:r>
      <w:r>
        <w:rPr>
          <w:rFonts w:ascii="仿宋_GB2312" w:eastAsia="仿宋_GB2312" w:hAnsi="仿宋_GB2312" w:cs="仿宋_GB2312" w:hint="eastAsia"/>
          <w:kern w:val="0"/>
          <w:sz w:val="30"/>
          <w:szCs w:val="30"/>
          <w:lang w:val="en-US" w:eastAsia="zh-CN"/>
        </w:rPr>
        <w:t>3.62万元</w:t>
      </w:r>
      <w:r>
        <w:rPr>
          <w:rFonts w:ascii="仿宋_GB2312" w:eastAsia="仿宋_GB2312" w:hAnsi="仿宋_GB2312" w:cs="仿宋_GB2312" w:hint="eastAsia"/>
          <w:kern w:val="0"/>
          <w:sz w:val="30"/>
          <w:szCs w:val="30"/>
        </w:rPr>
        <w:t>减少</w:t>
      </w:r>
      <w:r>
        <w:rPr>
          <w:rFonts w:ascii="仿宋_GB2312" w:eastAsia="仿宋_GB2312" w:hAnsi="仿宋_GB2312" w:cs="仿宋_GB2312" w:hint="eastAsia"/>
          <w:kern w:val="0"/>
          <w:sz w:val="30"/>
          <w:szCs w:val="30"/>
          <w:lang w:val="en-US" w:eastAsia="zh-CN"/>
        </w:rPr>
        <w:t>0.16</w:t>
      </w:r>
      <w:r>
        <w:rPr>
          <w:rFonts w:ascii="仿宋_GB2312" w:eastAsia="仿宋_GB2312" w:hAnsi="仿宋_GB2312" w:cs="仿宋_GB2312" w:hint="eastAsia"/>
          <w:kern w:val="0"/>
          <w:sz w:val="30"/>
          <w:szCs w:val="30"/>
        </w:rPr>
        <w:t>万元，下降</w:t>
      </w:r>
      <w:r>
        <w:rPr>
          <w:rFonts w:ascii="仿宋_GB2312" w:eastAsia="仿宋_GB2312" w:hAnsi="仿宋_GB2312" w:cs="仿宋_GB2312" w:hint="eastAsia"/>
          <w:kern w:val="0"/>
          <w:sz w:val="30"/>
          <w:szCs w:val="30"/>
          <w:lang w:val="en-US" w:eastAsia="zh-CN"/>
        </w:rPr>
        <w:t>4.42</w:t>
      </w:r>
      <w:r>
        <w:rPr>
          <w:rFonts w:ascii="仿宋_GB2312" w:eastAsia="仿宋_GB2312" w:hAnsi="仿宋_GB2312" w:cs="仿宋_GB2312" w:hint="eastAsia"/>
          <w:kern w:val="0"/>
          <w:sz w:val="30"/>
          <w:szCs w:val="30"/>
        </w:rPr>
        <w:t>%，具体变动情况如下：</w:t>
      </w:r>
    </w:p>
    <w:p>
      <w:pPr>
        <w:widowControl/>
        <w:ind w:firstLine="640" w:firstLineChars="200"/>
        <w:jc w:val="left"/>
        <w:rPr>
          <w:rFonts w:ascii="楷体_GB2312" w:eastAsia="楷体_GB2312"/>
          <w:kern w:val="0"/>
          <w:sz w:val="32"/>
          <w:szCs w:val="32"/>
        </w:rPr>
      </w:pPr>
      <w:r>
        <w:rPr>
          <w:rFonts w:ascii="楷体_GB2312" w:eastAsia="楷体_GB2312" w:hint="eastAsia"/>
          <w:kern w:val="0"/>
          <w:sz w:val="32"/>
          <w:szCs w:val="32"/>
        </w:rPr>
        <w:t>（一）</w:t>
      </w:r>
      <w:r>
        <w:rPr>
          <w:rFonts w:ascii="楷体_GB2312" w:eastAsia="楷体_GB2312"/>
          <w:kern w:val="0"/>
          <w:sz w:val="32"/>
          <w:szCs w:val="32"/>
        </w:rPr>
        <w:t>因公出国（境）费</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ascii="仿宋_GB2312" w:eastAsia="仿宋_GB2312" w:hAnsi="仿宋_GB2312" w:cs="仿宋_GB2312" w:hint="eastAsia"/>
          <w:kern w:val="0"/>
          <w:sz w:val="30"/>
          <w:szCs w:val="30"/>
          <w:lang w:val="en-US" w:eastAsia="zh-CN"/>
        </w:rPr>
      </w:pPr>
      <w:r>
        <w:rPr>
          <w:rFonts w:eastAsia="仿宋_GB2312" w:hint="eastAsia"/>
          <w:kern w:val="0"/>
          <w:sz w:val="32"/>
          <w:szCs w:val="32"/>
          <w:lang w:val="en-US" w:eastAsia="zh-CN"/>
        </w:rPr>
        <w:t xml:space="preserve"> </w:t>
      </w:r>
      <w:r>
        <w:rPr>
          <w:rFonts w:ascii="仿宋_GB2312" w:eastAsia="仿宋_GB2312" w:hAnsi="仿宋_GB2312" w:cs="仿宋_GB2312" w:hint="eastAsia"/>
          <w:kern w:val="0"/>
          <w:sz w:val="30"/>
          <w:szCs w:val="30"/>
          <w:lang w:val="en-US" w:eastAsia="zh-CN"/>
        </w:rPr>
        <w:t>迪庆州佛教协会2021年因公出国（境）费预算为0万元，上年因公出国（境）预算为0万元，本年共计安排因公出国（境）团组0个，因公出国（境）0人次。</w:t>
      </w:r>
    </w:p>
    <w:p>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eastAsia="仿宋_GB2312" w:hint="eastAsia"/>
          <w:kern w:val="0"/>
          <w:sz w:val="32"/>
          <w:szCs w:val="32"/>
          <w:lang w:eastAsia="zh-CN"/>
        </w:rPr>
      </w:pPr>
      <w:r>
        <w:rPr>
          <w:rFonts w:ascii="仿宋_GB2312" w:eastAsia="仿宋_GB2312" w:hAnsi="仿宋_GB2312" w:cs="仿宋_GB2312" w:hint="eastAsia"/>
          <w:kern w:val="0"/>
          <w:sz w:val="30"/>
          <w:szCs w:val="30"/>
          <w:lang w:val="en-US" w:eastAsia="zh-CN"/>
        </w:rPr>
        <w:t>上年度因公出国（境）费预算为0万元，本年度因公出国（境）费预算与上年度一致。</w:t>
      </w:r>
      <w:r>
        <w:rPr>
          <w:rFonts w:eastAsia="仿宋_GB2312" w:hint="eastAsia"/>
          <w:kern w:val="0"/>
          <w:sz w:val="32"/>
          <w:szCs w:val="32"/>
          <w:lang w:val="en-US" w:eastAsia="zh-CN"/>
        </w:rPr>
        <w:t xml:space="preserve">      </w:t>
      </w:r>
    </w:p>
    <w:p>
      <w:pPr>
        <w:widowControl/>
        <w:ind w:firstLine="640" w:firstLineChars="200"/>
        <w:jc w:val="left"/>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公务接待费</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eastAsia="zh-CN"/>
        </w:rPr>
        <w:t>迪庆州佛教协会</w:t>
      </w: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年公务接待费预算为</w:t>
      </w:r>
      <w:r>
        <w:rPr>
          <w:rFonts w:ascii="仿宋_GB2312" w:eastAsia="仿宋_GB2312" w:hAnsi="仿宋_GB2312" w:cs="仿宋_GB2312" w:hint="eastAsia"/>
          <w:kern w:val="0"/>
          <w:sz w:val="30"/>
          <w:szCs w:val="30"/>
          <w:lang w:val="en-US" w:eastAsia="zh-CN"/>
        </w:rPr>
        <w:t>0.96</w:t>
      </w:r>
      <w:r>
        <w:rPr>
          <w:rFonts w:ascii="仿宋_GB2312" w:eastAsia="仿宋_GB2312" w:hAnsi="仿宋_GB2312" w:cs="仿宋_GB2312" w:hint="eastAsia"/>
          <w:kern w:val="0"/>
          <w:sz w:val="30"/>
          <w:szCs w:val="30"/>
        </w:rPr>
        <w:t>万元，较上年</w:t>
      </w:r>
      <w:r>
        <w:rPr>
          <w:rFonts w:ascii="仿宋_GB2312" w:eastAsia="仿宋_GB2312" w:hAnsi="仿宋_GB2312" w:cs="仿宋_GB2312" w:hint="eastAsia"/>
          <w:kern w:val="0"/>
          <w:sz w:val="30"/>
          <w:szCs w:val="30"/>
          <w:lang w:eastAsia="zh-CN"/>
        </w:rPr>
        <w:t>预算</w:t>
      </w:r>
      <w:r>
        <w:rPr>
          <w:rFonts w:ascii="仿宋_GB2312" w:eastAsia="仿宋_GB2312" w:hAnsi="仿宋_GB2312" w:cs="仿宋_GB2312" w:hint="eastAsia"/>
          <w:kern w:val="0"/>
          <w:sz w:val="30"/>
          <w:szCs w:val="30"/>
          <w:lang w:val="en-US" w:eastAsia="zh-CN"/>
        </w:rPr>
        <w:t>1.12万元</w:t>
      </w:r>
      <w:r>
        <w:rPr>
          <w:rFonts w:ascii="仿宋_GB2312" w:eastAsia="仿宋_GB2312" w:hAnsi="仿宋_GB2312" w:cs="仿宋_GB2312" w:hint="eastAsia"/>
          <w:kern w:val="0"/>
          <w:sz w:val="30"/>
          <w:szCs w:val="30"/>
        </w:rPr>
        <w:t>减少</w:t>
      </w:r>
      <w:r>
        <w:rPr>
          <w:rFonts w:ascii="仿宋_GB2312" w:eastAsia="仿宋_GB2312" w:hAnsi="仿宋_GB2312" w:cs="仿宋_GB2312" w:hint="eastAsia"/>
          <w:kern w:val="0"/>
          <w:sz w:val="30"/>
          <w:szCs w:val="30"/>
          <w:lang w:val="en-US" w:eastAsia="zh-CN"/>
        </w:rPr>
        <w:t>0.16</w:t>
      </w:r>
      <w:r>
        <w:rPr>
          <w:rFonts w:ascii="仿宋_GB2312" w:eastAsia="仿宋_GB2312" w:hAnsi="仿宋_GB2312" w:cs="仿宋_GB2312" w:hint="eastAsia"/>
          <w:kern w:val="0"/>
          <w:sz w:val="30"/>
          <w:szCs w:val="30"/>
        </w:rPr>
        <w:t>万元，下降</w:t>
      </w:r>
      <w:r>
        <w:rPr>
          <w:rFonts w:ascii="仿宋_GB2312" w:eastAsia="仿宋_GB2312" w:hAnsi="仿宋_GB2312" w:cs="仿宋_GB2312" w:hint="eastAsia"/>
          <w:kern w:val="0"/>
          <w:sz w:val="30"/>
          <w:szCs w:val="30"/>
          <w:lang w:val="en-US" w:eastAsia="zh-CN"/>
        </w:rPr>
        <w:t>14.29</w:t>
      </w:r>
      <w:r>
        <w:rPr>
          <w:rFonts w:ascii="仿宋_GB2312" w:eastAsia="仿宋_GB2312" w:hAnsi="仿宋_GB2312" w:cs="仿宋_GB2312" w:hint="eastAsia"/>
          <w:kern w:val="0"/>
          <w:sz w:val="30"/>
          <w:szCs w:val="30"/>
        </w:rPr>
        <w:t>%，国内公务接待批次为</w:t>
      </w:r>
      <w:r>
        <w:rPr>
          <w:rFonts w:ascii="仿宋_GB2312" w:eastAsia="仿宋_GB2312" w:hAnsi="仿宋_GB2312" w:cs="仿宋_GB2312" w:hint="eastAsia"/>
          <w:kern w:val="0"/>
          <w:sz w:val="30"/>
          <w:szCs w:val="30"/>
          <w:lang w:val="en-US" w:eastAsia="zh-CN"/>
        </w:rPr>
        <w:t>20</w:t>
      </w:r>
      <w:r>
        <w:rPr>
          <w:rFonts w:ascii="仿宋_GB2312" w:eastAsia="仿宋_GB2312" w:hAnsi="仿宋_GB2312" w:cs="仿宋_GB2312" w:hint="eastAsia"/>
          <w:kern w:val="0"/>
          <w:sz w:val="30"/>
          <w:szCs w:val="30"/>
        </w:rPr>
        <w:t>次，共计接待</w:t>
      </w:r>
      <w:r>
        <w:rPr>
          <w:rFonts w:ascii="仿宋_GB2312" w:eastAsia="仿宋_GB2312" w:hAnsi="仿宋_GB2312" w:cs="仿宋_GB2312" w:hint="eastAsia"/>
          <w:kern w:val="0"/>
          <w:sz w:val="30"/>
          <w:szCs w:val="30"/>
          <w:lang w:val="en-US" w:eastAsia="zh-CN"/>
        </w:rPr>
        <w:t>190</w:t>
      </w:r>
      <w:r>
        <w:rPr>
          <w:rFonts w:ascii="仿宋_GB2312" w:eastAsia="仿宋_GB2312" w:hAnsi="仿宋_GB2312" w:cs="仿宋_GB2312" w:hint="eastAsia"/>
          <w:kern w:val="0"/>
          <w:sz w:val="30"/>
          <w:szCs w:val="30"/>
        </w:rPr>
        <w:t>人次。</w:t>
      </w:r>
    </w:p>
    <w:p>
      <w:pPr>
        <w:widowControl/>
        <w:ind w:firstLine="600" w:firstLineChars="200"/>
        <w:jc w:val="left"/>
        <w:rPr>
          <w:rFonts w:ascii="楷体" w:eastAsia="楷体" w:hAnsi="楷体" w:cs="楷体" w:hint="eastAsia"/>
          <w:kern w:val="0"/>
          <w:sz w:val="32"/>
          <w:szCs w:val="32"/>
        </w:rPr>
      </w:pPr>
      <w:r>
        <w:rPr>
          <w:rFonts w:ascii="仿宋_GB2312" w:eastAsia="仿宋_GB2312" w:hAnsi="仿宋_GB2312" w:cs="仿宋_GB2312" w:hint="eastAsia"/>
          <w:kern w:val="0"/>
          <w:sz w:val="30"/>
          <w:szCs w:val="30"/>
          <w:lang w:val="en-US" w:eastAsia="zh-CN"/>
        </w:rPr>
        <w:t>主要原因是</w:t>
      </w:r>
      <w:r>
        <w:rPr>
          <w:rFonts w:ascii="仿宋_GB2312" w:eastAsia="仿宋_GB2312" w:hAnsi="仿宋_GB2312" w:cs="仿宋_GB2312" w:hint="eastAsia"/>
          <w:kern w:val="0"/>
          <w:sz w:val="30"/>
          <w:szCs w:val="30"/>
          <w:lang w:eastAsia="zh-CN"/>
        </w:rPr>
        <w:t>我单位在执行预算的过程中，严格按照财务管理制度，加强内控制度，严格控制一般性办公经费及“三公”经费支出，没有专项的“三公”经费预算。</w:t>
      </w:r>
      <w:r>
        <w:rPr>
          <w:rFonts w:ascii="仿宋_GB2312" w:eastAsia="仿宋_GB2312" w:hAnsi="仿宋_GB2312" w:cs="仿宋_GB2312" w:hint="eastAsia"/>
          <w:kern w:val="0"/>
          <w:sz w:val="30"/>
          <w:szCs w:val="30"/>
          <w:lang w:val="en-US" w:eastAsia="zh-CN"/>
        </w:rPr>
        <w:t>迪庆州佛教协会在职财政供养实有人数增加为6人，包干经费为4.8万元。</w:t>
      </w:r>
      <w:r>
        <w:rPr>
          <w:rFonts w:ascii="仿宋_GB2312" w:eastAsia="仿宋_GB2312" w:hAnsi="仿宋_GB2312" w:cs="仿宋_GB2312" w:hint="eastAsia"/>
          <w:kern w:val="0"/>
          <w:sz w:val="30"/>
          <w:szCs w:val="30"/>
          <w:lang w:eastAsia="zh-CN"/>
        </w:rPr>
        <w:t>公务接待费按包干经费的20%预算，公务接待：</w:t>
      </w:r>
      <w:r>
        <w:rPr>
          <w:rFonts w:ascii="仿宋_GB2312" w:eastAsia="仿宋_GB2312" w:hAnsi="仿宋_GB2312" w:cs="仿宋_GB2312" w:hint="eastAsia"/>
          <w:kern w:val="0"/>
          <w:sz w:val="30"/>
          <w:szCs w:val="30"/>
          <w:lang w:val="en-US" w:eastAsia="zh-CN"/>
        </w:rPr>
        <w:t>48000</w:t>
      </w:r>
      <w:r>
        <w:rPr>
          <w:rFonts w:ascii="仿宋_GB2312" w:eastAsia="仿宋_GB2312" w:hAnsi="仿宋_GB2312" w:cs="仿宋_GB2312" w:hint="eastAsia"/>
          <w:kern w:val="0"/>
          <w:sz w:val="30"/>
          <w:szCs w:val="30"/>
          <w:lang w:eastAsia="zh-CN"/>
        </w:rPr>
        <w:t>×20%=</w:t>
      </w:r>
      <w:r>
        <w:rPr>
          <w:rFonts w:ascii="仿宋_GB2312" w:eastAsia="仿宋_GB2312" w:hAnsi="仿宋_GB2312" w:cs="仿宋_GB2312" w:hint="eastAsia"/>
          <w:kern w:val="0"/>
          <w:sz w:val="30"/>
          <w:szCs w:val="30"/>
          <w:lang w:val="en-US" w:eastAsia="zh-CN"/>
        </w:rPr>
        <w:t>0.96</w:t>
      </w:r>
      <w:r>
        <w:rPr>
          <w:rFonts w:ascii="仿宋_GB2312" w:eastAsia="仿宋_GB2312" w:hAnsi="仿宋_GB2312" w:cs="仿宋_GB2312" w:hint="eastAsia"/>
          <w:kern w:val="0"/>
          <w:sz w:val="30"/>
          <w:szCs w:val="30"/>
          <w:lang w:eastAsia="zh-CN"/>
        </w:rPr>
        <w:t>万元。</w:t>
      </w:r>
    </w:p>
    <w:p>
      <w:pPr>
        <w:widowControl/>
        <w:ind w:firstLine="640" w:firstLineChars="200"/>
        <w:jc w:val="left"/>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公务用车购置及运行维护费</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eastAsia="zh-CN"/>
        </w:rPr>
        <w:t>迪庆州佛教协会</w:t>
      </w: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年公务用车购置及运行维护费为</w:t>
      </w:r>
      <w:r>
        <w:rPr>
          <w:rFonts w:ascii="仿宋_GB2312" w:eastAsia="仿宋_GB2312" w:hAnsi="仿宋_GB2312" w:cs="仿宋_GB2312" w:hint="eastAsia"/>
          <w:kern w:val="0"/>
          <w:sz w:val="30"/>
          <w:szCs w:val="30"/>
          <w:lang w:val="en-US" w:eastAsia="zh-CN"/>
        </w:rPr>
        <w:t>2.5</w:t>
      </w:r>
      <w:r>
        <w:rPr>
          <w:rFonts w:ascii="仿宋_GB2312" w:eastAsia="仿宋_GB2312" w:hAnsi="仿宋_GB2312" w:cs="仿宋_GB2312" w:hint="eastAsia"/>
          <w:kern w:val="0"/>
          <w:sz w:val="30"/>
          <w:szCs w:val="30"/>
        </w:rPr>
        <w:t>万元，较上年增加（减少）</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万元，增长（下降）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%。其中：公务用车购置费</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万元，较上年增加（减少）</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万元，增长（下降）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%；公务用车运行维护费</w:t>
      </w:r>
      <w:r>
        <w:rPr>
          <w:rFonts w:ascii="仿宋_GB2312" w:eastAsia="仿宋_GB2312" w:hAnsi="仿宋_GB2312" w:cs="仿宋_GB2312" w:hint="eastAsia"/>
          <w:kern w:val="0"/>
          <w:sz w:val="30"/>
          <w:szCs w:val="30"/>
          <w:lang w:val="en-US" w:eastAsia="zh-CN"/>
        </w:rPr>
        <w:t>2.5</w:t>
      </w:r>
      <w:r>
        <w:rPr>
          <w:rFonts w:ascii="仿宋_GB2312" w:eastAsia="仿宋_GB2312" w:hAnsi="仿宋_GB2312" w:cs="仿宋_GB2312" w:hint="eastAsia"/>
          <w:kern w:val="0"/>
          <w:sz w:val="30"/>
          <w:szCs w:val="30"/>
        </w:rPr>
        <w:t>元，较上年增加（减少）</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万元，增长（下降）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%。共计购置公务用车</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辆，年末公务用车保有量为</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辆。</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eastAsia="zh-CN"/>
        </w:rPr>
        <w:t>公务用车购置及运行维护费预算数与上年数一致</w:t>
      </w:r>
      <w:r>
        <w:rPr>
          <w:rFonts w:ascii="仿宋_GB2312" w:eastAsia="仿宋_GB2312" w:hAnsi="仿宋_GB2312" w:cs="仿宋_GB2312" w:hint="eastAsia"/>
          <w:kern w:val="0"/>
          <w:sz w:val="30"/>
          <w:szCs w:val="30"/>
        </w:rPr>
        <w:t>。</w:t>
      </w:r>
    </w:p>
    <w:p>
      <w:pPr>
        <w:widowControl/>
        <w:ind w:firstLine="640" w:firstLineChars="200"/>
        <w:jc w:val="left"/>
        <w:rPr>
          <w:rFonts w:ascii="黑体" w:eastAsia="黑体" w:hAnsi="黑体" w:hint="eastAsia"/>
          <w:kern w:val="0"/>
          <w:sz w:val="32"/>
          <w:szCs w:val="32"/>
        </w:rPr>
      </w:pPr>
      <w:r>
        <w:rPr>
          <w:rFonts w:ascii="黑体" w:eastAsia="黑体" w:hAnsi="黑体" w:hint="eastAsia"/>
          <w:kern w:val="0"/>
          <w:sz w:val="32"/>
          <w:szCs w:val="32"/>
        </w:rPr>
        <w:t>八、重点项目预算绩效目标情况</w:t>
      </w:r>
    </w:p>
    <w:p>
      <w:pPr>
        <w:widowControl/>
        <w:ind w:firstLine="640" w:firstLineChars="200"/>
        <w:jc w:val="left"/>
        <w:rPr>
          <w:rFonts w:ascii="仿宋_GB2312" w:eastAsia="仿宋_GB2312" w:hint="eastAsia"/>
          <w:spacing w:val="14"/>
          <w:sz w:val="32"/>
          <w:szCs w:val="32"/>
          <w:lang w:eastAsia="zh-CN"/>
        </w:rPr>
      </w:pPr>
      <w:r>
        <w:rPr>
          <w:rFonts w:ascii="仿宋_GB2312" w:eastAsia="仿宋_GB2312" w:hint="eastAsia"/>
          <w:spacing w:val="14"/>
          <w:sz w:val="32"/>
          <w:szCs w:val="32"/>
          <w:lang w:eastAsia="zh-CN"/>
        </w:rPr>
        <w:t>无。</w:t>
      </w:r>
    </w:p>
    <w:p>
      <w:pPr>
        <w:widowControl/>
        <w:ind w:firstLine="640" w:firstLineChars="200"/>
        <w:jc w:val="left"/>
        <w:rPr>
          <w:rFonts w:ascii="黑体" w:eastAsia="黑体" w:hAnsi="黑体"/>
          <w:kern w:val="0"/>
          <w:sz w:val="32"/>
          <w:szCs w:val="32"/>
        </w:rPr>
      </w:pPr>
      <w:r>
        <w:rPr>
          <w:rFonts w:ascii="黑体" w:eastAsia="黑体" w:hAnsi="黑体" w:hint="eastAsia"/>
          <w:kern w:val="0"/>
          <w:sz w:val="32"/>
          <w:szCs w:val="32"/>
        </w:rPr>
        <w:t>九</w:t>
      </w:r>
      <w:r>
        <w:rPr>
          <w:rFonts w:ascii="黑体" w:eastAsia="黑体" w:hAnsi="黑体"/>
          <w:kern w:val="0"/>
          <w:sz w:val="32"/>
          <w:szCs w:val="32"/>
        </w:rPr>
        <w:t>、其他公开信息</w:t>
      </w:r>
    </w:p>
    <w:p>
      <w:pPr>
        <w:widowControl/>
        <w:ind w:firstLine="640" w:firstLineChars="200"/>
        <w:jc w:val="left"/>
        <w:rPr>
          <w:rFonts w:ascii="楷体_GB2312" w:eastAsia="楷体_GB2312"/>
          <w:kern w:val="0"/>
          <w:sz w:val="32"/>
          <w:szCs w:val="32"/>
        </w:rPr>
      </w:pPr>
      <w:r>
        <w:rPr>
          <w:rFonts w:ascii="楷体_GB2312" w:eastAsia="楷体_GB2312"/>
          <w:kern w:val="0"/>
          <w:sz w:val="32"/>
          <w:szCs w:val="32"/>
        </w:rPr>
        <w:t>（一）专业名词解释</w:t>
      </w:r>
    </w:p>
    <w:p>
      <w:pPr>
        <w:widowControl/>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eastAsia="zh-CN"/>
        </w:rPr>
        <w:t>1、“三公”经费：是指财政拨款支出安排的出国（境）费、车辆购置及运行费、公务接待费这三项经费。</w:t>
      </w:r>
    </w:p>
    <w:p>
      <w:pPr>
        <w:widowControl/>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eastAsia="zh-CN"/>
        </w:rPr>
        <w:t>2、部门预算：是部门依据国家有关政策规定及其行使职能的需要，由基层预算单位编制，逐级上报、审核、汇总，经财政部门审核后提交立法机关依法批准的涵盖部门各项收支的综合财政计划。主要包括：收入、基本支出和项目预算等内容。</w:t>
      </w:r>
    </w:p>
    <w:p>
      <w:pPr>
        <w:widowControl/>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eastAsia="zh-CN"/>
        </w:rPr>
        <w:t>3．基本支出：反映为保障机构正常运转、完成日常工作任务而发生的人员支出和公用支出。</w:t>
      </w:r>
    </w:p>
    <w:p>
      <w:pPr>
        <w:widowControl/>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eastAsia="zh-CN"/>
        </w:rPr>
        <w:t>4．项目支出：反映行政单位为完成特定的工作任务或事业发展目标，在基本的预算支出以外，财政预算专款安排的支出。</w:t>
      </w:r>
    </w:p>
    <w:p>
      <w:pPr>
        <w:widowControl/>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eastAsia="zh-CN"/>
        </w:rPr>
        <w:t>5．支出功能分类：按照政府的各项职能活动将支出进行分类；支出经济分类：按照政府各项支出的具体用途将支出进行分类。</w:t>
      </w:r>
    </w:p>
    <w:p>
      <w:pPr>
        <w:widowControl/>
        <w:ind w:firstLine="640" w:firstLineChars="200"/>
        <w:jc w:val="left"/>
        <w:rPr>
          <w:rFonts w:ascii="楷体_GB2312" w:eastAsia="楷体_GB2312"/>
          <w:kern w:val="0"/>
          <w:sz w:val="32"/>
          <w:szCs w:val="32"/>
        </w:rPr>
      </w:pPr>
      <w:r>
        <w:rPr>
          <w:rFonts w:ascii="楷体_GB2312" w:eastAsia="楷体_GB2312"/>
          <w:kern w:val="0"/>
          <w:sz w:val="32"/>
          <w:szCs w:val="32"/>
        </w:rPr>
        <w:t>（二）机关运行经费安排</w:t>
      </w:r>
      <w:r>
        <w:rPr>
          <w:rFonts w:ascii="楷体_GB2312" w:eastAsia="楷体_GB2312" w:hint="eastAsia"/>
          <w:kern w:val="0"/>
          <w:sz w:val="32"/>
          <w:szCs w:val="32"/>
        </w:rPr>
        <w:t>变化情况及原因说明</w:t>
      </w:r>
    </w:p>
    <w:p>
      <w:pPr>
        <w:widowControl/>
        <w:ind w:firstLine="6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（无相关公开内容的，需保留标题并在表述内容的位置注明“无”。）</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eastAsia="zh-CN"/>
        </w:rPr>
        <w:t>迪庆州佛教协会</w:t>
      </w: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年机关运行经费安排</w:t>
      </w:r>
      <w:r>
        <w:rPr>
          <w:rFonts w:ascii="仿宋_GB2312" w:eastAsia="仿宋_GB2312" w:hAnsi="仿宋_GB2312" w:cs="仿宋_GB2312" w:hint="eastAsia"/>
          <w:kern w:val="0"/>
          <w:sz w:val="30"/>
          <w:szCs w:val="30"/>
          <w:lang w:val="en-US" w:eastAsia="zh-CN"/>
        </w:rPr>
        <w:t>15.22</w:t>
      </w:r>
      <w:r>
        <w:rPr>
          <w:rFonts w:ascii="仿宋_GB2312" w:eastAsia="仿宋_GB2312" w:hAnsi="仿宋_GB2312" w:cs="仿宋_GB2312" w:hint="eastAsia"/>
          <w:kern w:val="0"/>
          <w:sz w:val="30"/>
          <w:szCs w:val="30"/>
        </w:rPr>
        <w:t>万元，与上年</w:t>
      </w:r>
      <w:r>
        <w:rPr>
          <w:rFonts w:ascii="仿宋_GB2312" w:eastAsia="仿宋_GB2312" w:hAnsi="仿宋_GB2312" w:cs="仿宋_GB2312" w:hint="eastAsia"/>
          <w:kern w:val="0"/>
          <w:sz w:val="30"/>
          <w:szCs w:val="30"/>
          <w:lang w:eastAsia="zh-CN"/>
        </w:rPr>
        <w:t>预算</w:t>
      </w:r>
      <w:r>
        <w:rPr>
          <w:rFonts w:ascii="仿宋_GB2312" w:eastAsia="仿宋_GB2312" w:hAnsi="仿宋_GB2312" w:cs="仿宋_GB2312" w:hint="eastAsia"/>
          <w:kern w:val="0"/>
          <w:sz w:val="30"/>
          <w:szCs w:val="30"/>
          <w:lang w:val="en-US" w:eastAsia="zh-CN"/>
        </w:rPr>
        <w:t>21.54万元</w:t>
      </w:r>
      <w:r>
        <w:rPr>
          <w:rFonts w:ascii="仿宋_GB2312" w:eastAsia="仿宋_GB2312" w:hAnsi="仿宋_GB2312" w:cs="仿宋_GB2312" w:hint="eastAsia"/>
          <w:kern w:val="0"/>
          <w:sz w:val="30"/>
          <w:szCs w:val="30"/>
        </w:rPr>
        <w:t>对比</w:t>
      </w:r>
      <w:r>
        <w:rPr>
          <w:rFonts w:ascii="仿宋_GB2312" w:eastAsia="仿宋_GB2312" w:hAnsi="仿宋_GB2312" w:cs="仿宋_GB2312" w:hint="eastAsia"/>
          <w:kern w:val="0"/>
          <w:sz w:val="30"/>
          <w:szCs w:val="30"/>
          <w:lang w:eastAsia="zh-CN"/>
        </w:rPr>
        <w:t>减少</w:t>
      </w:r>
      <w:r>
        <w:rPr>
          <w:rFonts w:ascii="仿宋_GB2312" w:eastAsia="仿宋_GB2312" w:hAnsi="仿宋_GB2312" w:cs="仿宋_GB2312" w:hint="eastAsia"/>
          <w:kern w:val="0"/>
          <w:sz w:val="30"/>
          <w:szCs w:val="30"/>
          <w:lang w:val="en-US" w:eastAsia="zh-CN"/>
        </w:rPr>
        <w:t>6.32万元</w:t>
      </w:r>
      <w:r>
        <w:rPr>
          <w:rFonts w:ascii="仿宋_GB2312" w:eastAsia="仿宋_GB2312" w:hAnsi="仿宋_GB2312" w:cs="仿宋_GB2312" w:hint="eastAsia"/>
          <w:kern w:val="0"/>
          <w:sz w:val="30"/>
          <w:szCs w:val="30"/>
        </w:rPr>
        <w:t>，主要原因</w:t>
      </w:r>
      <w:r>
        <w:rPr>
          <w:rFonts w:ascii="仿宋_GB2312" w:eastAsia="仿宋_GB2312" w:hAnsi="仿宋_GB2312" w:cs="仿宋_GB2312" w:hint="eastAsia"/>
          <w:kern w:val="0"/>
          <w:sz w:val="30"/>
          <w:szCs w:val="30"/>
          <w:lang w:val="en-US" w:eastAsia="zh-CN"/>
        </w:rPr>
        <w:t>是迪庆州佛教协会在职财政供养实有人数减少为6人，较上年减少1人，人员工资调整，同时社会保险、住房公积金及其他工资福利支出减少</w:t>
      </w:r>
      <w:r>
        <w:rPr>
          <w:rFonts w:ascii="仿宋_GB2312" w:eastAsia="仿宋_GB2312" w:hAnsi="仿宋_GB2312" w:cs="仿宋_GB2312" w:hint="eastAsia"/>
          <w:kern w:val="0"/>
          <w:sz w:val="30"/>
          <w:szCs w:val="30"/>
        </w:rPr>
        <w:t>。</w:t>
      </w:r>
    </w:p>
    <w:p>
      <w:pPr>
        <w:widowControl/>
        <w:ind w:firstLine="640" w:firstLineChars="200"/>
        <w:jc w:val="left"/>
        <w:rPr>
          <w:rFonts w:eastAsia="仿宋_GB2312" w:hint="eastAsia"/>
          <w:kern w:val="0"/>
          <w:sz w:val="32"/>
          <w:szCs w:val="32"/>
        </w:rPr>
      </w:pPr>
      <w:r>
        <w:rPr>
          <w:rFonts w:ascii="楷体_GB2312" w:eastAsia="楷体_GB2312" w:hint="eastAsia"/>
          <w:kern w:val="0"/>
          <w:sz w:val="32"/>
          <w:szCs w:val="32"/>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pPr>
        <w:widowControl/>
        <w:ind w:firstLine="6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鉴于截至2020年12月31日的国有资产占有使用情况，需在完成2020年决算编制后才能汇总相关数据，因此，将在公开2020年度部门决算时一并公开。</w:t>
      </w:r>
    </w:p>
    <w:p>
      <w:pPr>
        <w:bidi w:val="0"/>
        <w:rPr>
          <w:lang w:val="en-US" w:eastAsia="zh-CN"/>
        </w:rPr>
      </w:pPr>
    </w:p>
    <w:p>
      <w:pPr>
        <w:bidi w:val="0"/>
        <w:rPr>
          <w:lang w:val="en-US" w:eastAsia="zh-CN"/>
        </w:rPr>
      </w:pPr>
    </w:p>
    <w:p>
      <w:pPr>
        <w:snapToGrid w:val="0"/>
        <w:spacing w:line="570" w:lineRule="exact"/>
        <w:jc w:val="center"/>
        <w:rPr>
          <w:rFonts w:ascii="方正小标宋简体" w:eastAsia="方正小标宋简体" w:hAnsi="华文中宋" w:hint="eastAsia"/>
          <w:spacing w:val="14"/>
          <w:sz w:val="44"/>
          <w:szCs w:val="44"/>
        </w:rPr>
      </w:pPr>
      <w:r>
        <w:rPr>
          <w:rFonts w:ascii="方正小标宋简体" w:eastAsia="方正小标宋简体" w:hint="eastAsia"/>
          <w:sz w:val="44"/>
          <w:szCs w:val="44"/>
          <w:lang w:eastAsia="zh-CN"/>
        </w:rPr>
        <w:t>迪庆州佛教协会</w:t>
      </w:r>
      <w:r>
        <w:rPr>
          <w:rFonts w:ascii="方正小标宋简体" w:eastAsia="方正小标宋简体" w:hint="eastAsia"/>
          <w:sz w:val="44"/>
          <w:szCs w:val="44"/>
          <w:lang w:val="en-US" w:eastAsia="zh-CN"/>
        </w:rPr>
        <w:t>2021</w:t>
      </w:r>
      <w:r>
        <w:rPr>
          <w:rFonts w:ascii="方正小标宋简体" w:eastAsia="方正小标宋简体" w:hint="eastAsia"/>
          <w:sz w:val="44"/>
          <w:szCs w:val="44"/>
        </w:rPr>
        <w:t>年</w:t>
      </w:r>
      <w:r>
        <w:rPr>
          <w:rFonts w:ascii="方正小标宋简体" w:eastAsia="方正小标宋简体" w:hAnsi="华文中宋" w:hint="eastAsia"/>
          <w:spacing w:val="14"/>
          <w:sz w:val="44"/>
          <w:szCs w:val="44"/>
        </w:rPr>
        <w:t>预算重点领域财政项目文本公开</w:t>
      </w:r>
    </w:p>
    <w:p>
      <w:pPr>
        <w:snapToGrid w:val="0"/>
        <w:spacing w:line="570" w:lineRule="exact"/>
        <w:jc w:val="center"/>
        <w:rPr>
          <w:rFonts w:ascii="方正小标宋简体" w:eastAsia="方正小标宋简体" w:hAnsi="华文中宋" w:hint="eastAsia"/>
          <w:spacing w:val="14"/>
          <w:sz w:val="44"/>
          <w:szCs w:val="44"/>
        </w:rPr>
      </w:pPr>
    </w:p>
    <w:p>
      <w:pPr>
        <w:widowControl/>
        <w:numPr>
          <w:ilvl w:val="0"/>
          <w:numId w:val="3"/>
        </w:numPr>
        <w:ind w:firstLine="640" w:firstLineChars="200"/>
        <w:jc w:val="left"/>
        <w:rPr>
          <w:rFonts w:ascii="黑体" w:eastAsia="黑体" w:hAnsi="黑体" w:hint="eastAsia"/>
          <w:kern w:val="0"/>
          <w:sz w:val="32"/>
          <w:szCs w:val="32"/>
        </w:rPr>
      </w:pPr>
      <w:r>
        <w:rPr>
          <w:rFonts w:ascii="黑体" w:eastAsia="黑体" w:hAnsi="黑体" w:hint="eastAsia"/>
          <w:kern w:val="0"/>
          <w:sz w:val="32"/>
          <w:szCs w:val="32"/>
        </w:rPr>
        <w:t>项目名称</w:t>
      </w:r>
    </w:p>
    <w:p>
      <w:pPr>
        <w:widowControl/>
        <w:ind w:firstLine="640" w:firstLineChars="200"/>
        <w:jc w:val="left"/>
        <w:rPr>
          <w:rFonts w:eastAsia="仿宋_GB2312" w:hint="eastAsia"/>
          <w:kern w:val="0"/>
          <w:sz w:val="32"/>
          <w:szCs w:val="32"/>
          <w:lang w:eastAsia="zh-CN"/>
        </w:rPr>
      </w:pPr>
      <w:r>
        <w:rPr>
          <w:rFonts w:eastAsia="仿宋_GB2312" w:hint="eastAsia"/>
          <w:kern w:val="0"/>
          <w:sz w:val="32"/>
          <w:szCs w:val="32"/>
          <w:lang w:eastAsia="zh-CN"/>
        </w:rPr>
        <w:t>无</w:t>
      </w:r>
    </w:p>
    <w:p>
      <w:pPr>
        <w:widowControl/>
        <w:numPr>
          <w:ilvl w:val="0"/>
          <w:numId w:val="3"/>
        </w:numPr>
        <w:ind w:firstLine="640" w:firstLineChars="200"/>
        <w:jc w:val="left"/>
        <w:rPr>
          <w:rFonts w:ascii="黑体" w:eastAsia="黑体" w:hAnsi="黑体" w:cs="黑体" w:hint="eastAsia"/>
          <w:kern w:val="0"/>
          <w:sz w:val="32"/>
          <w:szCs w:val="32"/>
        </w:rPr>
      </w:pPr>
      <w:r>
        <w:rPr>
          <w:rFonts w:ascii="黑体" w:eastAsia="黑体" w:hAnsi="黑体" w:cs="黑体" w:hint="eastAsia"/>
          <w:kern w:val="0"/>
          <w:sz w:val="32"/>
          <w:szCs w:val="32"/>
        </w:rPr>
        <w:t>立项依据</w:t>
      </w:r>
    </w:p>
    <w:p>
      <w:pPr>
        <w:widowControl/>
        <w:ind w:firstLine="640" w:firstLineChars="200"/>
        <w:jc w:val="left"/>
        <w:rPr>
          <w:rFonts w:eastAsia="仿宋_GB2312" w:hint="eastAsia"/>
          <w:kern w:val="0"/>
          <w:sz w:val="32"/>
          <w:szCs w:val="32"/>
          <w:lang w:eastAsia="zh-CN"/>
        </w:rPr>
      </w:pPr>
      <w:r>
        <w:rPr>
          <w:rFonts w:eastAsia="仿宋_GB2312" w:hint="eastAsia"/>
          <w:kern w:val="0"/>
          <w:sz w:val="32"/>
          <w:szCs w:val="32"/>
          <w:lang w:eastAsia="zh-CN"/>
        </w:rPr>
        <w:t>无</w:t>
      </w:r>
    </w:p>
    <w:p>
      <w:pPr>
        <w:widowControl/>
        <w:numPr>
          <w:ilvl w:val="0"/>
          <w:numId w:val="3"/>
        </w:numPr>
        <w:ind w:firstLine="640" w:firstLineChars="200"/>
        <w:jc w:val="left"/>
        <w:rPr>
          <w:rFonts w:ascii="黑体" w:eastAsia="黑体" w:hAnsi="黑体" w:cs="黑体" w:hint="eastAsia"/>
          <w:kern w:val="0"/>
          <w:sz w:val="32"/>
          <w:szCs w:val="32"/>
        </w:rPr>
      </w:pPr>
      <w:r>
        <w:rPr>
          <w:rFonts w:ascii="黑体" w:eastAsia="黑体" w:hAnsi="黑体" w:cs="黑体" w:hint="eastAsia"/>
          <w:kern w:val="0"/>
          <w:sz w:val="32"/>
          <w:szCs w:val="32"/>
        </w:rPr>
        <w:t>项目实施单位</w:t>
      </w:r>
    </w:p>
    <w:p>
      <w:pPr>
        <w:widowControl/>
        <w:ind w:firstLine="640" w:firstLineChars="200"/>
        <w:jc w:val="left"/>
        <w:rPr>
          <w:rFonts w:eastAsia="仿宋_GB2312" w:hint="eastAsia"/>
          <w:kern w:val="0"/>
          <w:sz w:val="32"/>
          <w:szCs w:val="32"/>
          <w:lang w:eastAsia="zh-CN"/>
        </w:rPr>
      </w:pPr>
      <w:r>
        <w:rPr>
          <w:rFonts w:eastAsia="仿宋_GB2312" w:hint="eastAsia"/>
          <w:kern w:val="0"/>
          <w:sz w:val="32"/>
          <w:szCs w:val="32"/>
          <w:lang w:eastAsia="zh-CN"/>
        </w:rPr>
        <w:t>无</w:t>
      </w:r>
    </w:p>
    <w:p>
      <w:pPr>
        <w:widowControl/>
        <w:numPr>
          <w:ilvl w:val="0"/>
          <w:numId w:val="3"/>
        </w:numPr>
        <w:ind w:firstLine="640" w:firstLineChars="200"/>
        <w:jc w:val="left"/>
        <w:rPr>
          <w:rFonts w:ascii="黑体" w:eastAsia="黑体" w:hAnsi="黑体" w:cs="黑体" w:hint="eastAsia"/>
          <w:kern w:val="0"/>
          <w:sz w:val="32"/>
          <w:szCs w:val="32"/>
        </w:rPr>
      </w:pPr>
      <w:r>
        <w:rPr>
          <w:rFonts w:ascii="黑体" w:eastAsia="黑体" w:hAnsi="黑体" w:cs="黑体" w:hint="eastAsia"/>
          <w:kern w:val="0"/>
          <w:sz w:val="32"/>
          <w:szCs w:val="32"/>
        </w:rPr>
        <w:t>项目基本概况</w:t>
      </w:r>
    </w:p>
    <w:p>
      <w:pPr>
        <w:widowControl/>
        <w:ind w:firstLine="640" w:firstLineChars="200"/>
        <w:jc w:val="left"/>
        <w:rPr>
          <w:rFonts w:eastAsia="仿宋_GB2312" w:hint="eastAsia"/>
          <w:kern w:val="0"/>
          <w:sz w:val="32"/>
          <w:szCs w:val="32"/>
          <w:lang w:eastAsia="zh-CN"/>
        </w:rPr>
      </w:pPr>
      <w:r>
        <w:rPr>
          <w:rFonts w:eastAsia="仿宋_GB2312" w:hint="eastAsia"/>
          <w:kern w:val="0"/>
          <w:sz w:val="32"/>
          <w:szCs w:val="32"/>
          <w:lang w:eastAsia="zh-CN"/>
        </w:rPr>
        <w:t>无</w:t>
      </w:r>
    </w:p>
    <w:p>
      <w:pPr>
        <w:widowControl/>
        <w:numPr>
          <w:ilvl w:val="0"/>
          <w:numId w:val="3"/>
        </w:numPr>
        <w:ind w:firstLine="640" w:firstLineChars="200"/>
        <w:jc w:val="left"/>
        <w:rPr>
          <w:rFonts w:ascii="黑体" w:eastAsia="黑体" w:hAnsi="黑体" w:cs="黑体" w:hint="eastAsia"/>
          <w:kern w:val="0"/>
          <w:sz w:val="32"/>
          <w:szCs w:val="32"/>
        </w:rPr>
      </w:pPr>
      <w:r>
        <w:rPr>
          <w:rFonts w:ascii="黑体" w:eastAsia="黑体" w:hAnsi="黑体" w:cs="黑体" w:hint="eastAsia"/>
          <w:kern w:val="0"/>
          <w:sz w:val="32"/>
          <w:szCs w:val="32"/>
        </w:rPr>
        <w:t>项目实施内容</w:t>
      </w:r>
    </w:p>
    <w:p>
      <w:pPr>
        <w:widowControl/>
        <w:ind w:firstLine="640" w:firstLineChars="200"/>
        <w:jc w:val="left"/>
        <w:rPr>
          <w:rFonts w:ascii="黑体" w:eastAsia="仿宋_GB2312" w:hAnsi="黑体" w:cs="黑体" w:hint="eastAsia"/>
          <w:kern w:val="0"/>
          <w:sz w:val="32"/>
          <w:szCs w:val="32"/>
          <w:lang w:eastAsia="zh-CN"/>
        </w:rPr>
      </w:pPr>
      <w:r>
        <w:rPr>
          <w:rFonts w:eastAsia="仿宋_GB2312" w:hint="eastAsia"/>
          <w:kern w:val="0"/>
          <w:sz w:val="32"/>
          <w:szCs w:val="32"/>
          <w:lang w:eastAsia="zh-CN"/>
        </w:rPr>
        <w:t>无</w:t>
      </w:r>
    </w:p>
    <w:p>
      <w:pPr>
        <w:widowControl/>
        <w:numPr>
          <w:ilvl w:val="0"/>
          <w:numId w:val="3"/>
        </w:numPr>
        <w:ind w:firstLine="640" w:firstLineChars="200"/>
        <w:jc w:val="left"/>
        <w:rPr>
          <w:rFonts w:ascii="黑体" w:eastAsia="黑体" w:hAnsi="黑体" w:cs="黑体" w:hint="eastAsia"/>
          <w:kern w:val="0"/>
          <w:sz w:val="32"/>
          <w:szCs w:val="32"/>
        </w:rPr>
      </w:pPr>
      <w:r>
        <w:rPr>
          <w:rFonts w:ascii="黑体" w:eastAsia="黑体" w:hAnsi="黑体" w:cs="黑体" w:hint="eastAsia"/>
          <w:kern w:val="0"/>
          <w:sz w:val="32"/>
          <w:szCs w:val="32"/>
        </w:rPr>
        <w:t>资金安排情况</w:t>
      </w:r>
    </w:p>
    <w:p>
      <w:pPr>
        <w:widowControl/>
        <w:ind w:firstLine="640" w:firstLineChars="200"/>
        <w:jc w:val="left"/>
        <w:rPr>
          <w:rFonts w:ascii="黑体" w:eastAsia="仿宋_GB2312" w:hAnsi="黑体" w:cs="黑体" w:hint="eastAsia"/>
          <w:kern w:val="0"/>
          <w:sz w:val="32"/>
          <w:szCs w:val="32"/>
          <w:lang w:eastAsia="zh-CN"/>
        </w:rPr>
      </w:pPr>
      <w:r>
        <w:rPr>
          <w:rFonts w:eastAsia="仿宋_GB2312" w:hint="eastAsia"/>
          <w:kern w:val="0"/>
          <w:sz w:val="32"/>
          <w:szCs w:val="32"/>
          <w:lang w:eastAsia="zh-CN"/>
        </w:rPr>
        <w:t>无</w:t>
      </w:r>
    </w:p>
    <w:p>
      <w:pPr>
        <w:widowControl/>
        <w:numPr>
          <w:ilvl w:val="0"/>
          <w:numId w:val="3"/>
        </w:numPr>
        <w:ind w:firstLine="640" w:firstLineChars="200"/>
        <w:jc w:val="left"/>
        <w:rPr>
          <w:rFonts w:ascii="黑体" w:eastAsia="黑体" w:hAnsi="黑体" w:cs="黑体" w:hint="eastAsia"/>
          <w:kern w:val="0"/>
          <w:sz w:val="32"/>
          <w:szCs w:val="32"/>
        </w:rPr>
      </w:pPr>
      <w:r>
        <w:rPr>
          <w:rFonts w:ascii="黑体" w:eastAsia="黑体" w:hAnsi="黑体" w:cs="黑体" w:hint="eastAsia"/>
          <w:kern w:val="0"/>
          <w:sz w:val="32"/>
          <w:szCs w:val="32"/>
        </w:rPr>
        <w:t>项目实施计划</w:t>
      </w:r>
    </w:p>
    <w:p>
      <w:pPr>
        <w:widowControl/>
        <w:ind w:firstLine="640" w:firstLineChars="200"/>
        <w:jc w:val="left"/>
        <w:rPr>
          <w:rFonts w:ascii="黑体" w:eastAsia="仿宋_GB2312" w:hAnsi="黑体" w:cs="黑体" w:hint="eastAsia"/>
          <w:kern w:val="0"/>
          <w:sz w:val="32"/>
          <w:szCs w:val="32"/>
          <w:lang w:eastAsia="zh-CN"/>
        </w:rPr>
      </w:pPr>
      <w:r>
        <w:rPr>
          <w:rFonts w:eastAsia="仿宋_GB2312" w:hint="eastAsia"/>
          <w:kern w:val="0"/>
          <w:sz w:val="32"/>
          <w:szCs w:val="32"/>
          <w:lang w:eastAsia="zh-CN"/>
        </w:rPr>
        <w:t>无</w:t>
      </w:r>
    </w:p>
    <w:p>
      <w:pPr>
        <w:widowControl/>
        <w:numPr>
          <w:ilvl w:val="0"/>
          <w:numId w:val="3"/>
        </w:numPr>
        <w:ind w:firstLine="640" w:firstLineChars="200"/>
        <w:jc w:val="left"/>
        <w:rPr>
          <w:rFonts w:ascii="黑体" w:eastAsia="黑体" w:hAnsi="黑体" w:cs="黑体" w:hint="eastAsia"/>
          <w:kern w:val="0"/>
          <w:sz w:val="32"/>
          <w:szCs w:val="32"/>
        </w:rPr>
      </w:pPr>
      <w:r>
        <w:rPr>
          <w:rFonts w:ascii="黑体" w:eastAsia="黑体" w:hAnsi="黑体" w:cs="黑体" w:hint="eastAsia"/>
          <w:kern w:val="0"/>
          <w:sz w:val="32"/>
          <w:szCs w:val="32"/>
        </w:rPr>
        <w:t>项目实施成效</w:t>
      </w:r>
    </w:p>
    <w:p>
      <w:pPr>
        <w:widowControl/>
        <w:ind w:firstLine="640" w:firstLineChars="200"/>
        <w:jc w:val="left"/>
        <w:rPr>
          <w:rFonts w:eastAsia="仿宋_GB2312" w:hint="eastAsia"/>
          <w:kern w:val="0"/>
          <w:sz w:val="32"/>
          <w:szCs w:val="32"/>
          <w:lang w:eastAsia="zh-CN"/>
        </w:rPr>
      </w:pPr>
      <w:r>
        <w:rPr>
          <w:rFonts w:eastAsia="仿宋_GB2312" w:hint="eastAsia"/>
          <w:kern w:val="0"/>
          <w:sz w:val="32"/>
          <w:szCs w:val="32"/>
          <w:lang w:eastAsia="zh-CN"/>
        </w:rPr>
        <w:t>无</w:t>
      </w:r>
    </w:p>
    <w:p>
      <w:pPr>
        <w:bidi w:val="0"/>
        <w:jc w:val="left"/>
        <w:rPr>
          <w:lang w:val="en-US" w:eastAsia="zh-CN"/>
        </w:rPr>
      </w:pPr>
    </w:p>
    <w:p>
      <w:pPr>
        <w:rPr>
          <w:rFonts w:ascii="Arial" w:eastAsia="Arial" w:hAnsi="Arial" w:cs="Arial"/>
          <w:b/>
          <w:sz w:val="36"/>
        </w:rPr>
      </w:pPr>
      <w:r>
        <w:rPr>
          <w:rFonts w:ascii="Arial" w:eastAsia="Arial" w:hAnsi="Arial" w:cs="Arial"/>
          <w:b/>
          <w:sz w:val="36"/>
        </w:rPr>
        <w:t>监督索引号53340000130900111</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47DBBF"/>
    <w:multiLevelType w:val="singleLevel"/>
    <w:tmpl w:val="5C47DBBF"/>
    <w:lvl w:ilvl="0">
      <w:start w:val="4"/>
      <w:numFmt w:val="chineseCounting"/>
      <w:suff w:val="nothing"/>
      <w:lvlText w:val="%1、"/>
      <w:lvlJc w:val="left"/>
    </w:lvl>
  </w:abstractNum>
  <w:abstractNum w:abstractNumId="1">
    <w:nsid w:val="5C47DC0A"/>
    <w:multiLevelType w:val="singleLevel"/>
    <w:tmpl w:val="5C47DC0A"/>
    <w:lvl w:ilvl="0">
      <w:start w:val="5"/>
      <w:numFmt w:val="chineseCounting"/>
      <w:suff w:val="nothing"/>
      <w:lvlText w:val="%1、"/>
      <w:lvlJc w:val="left"/>
    </w:lvl>
  </w:abstractNum>
  <w:abstractNum w:abstractNumId="2">
    <w:nsid w:val="650CB686"/>
    <w:multiLevelType w:val="singleLevel"/>
    <w:tmpl w:val="650CB686"/>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66031E"/>
    <w:rsid w:val="0866031E"/>
    <w:rsid w:val="0B12419C"/>
    <w:rsid w:val="16D5341A"/>
    <w:rsid w:val="1C5D036D"/>
    <w:rsid w:val="1ECA5EE6"/>
    <w:rsid w:val="26735981"/>
    <w:rsid w:val="2DE977B5"/>
    <w:rsid w:val="4A3C6B5C"/>
    <w:rsid w:val="5A2A0364"/>
    <w:rsid w:val="63AA24E9"/>
    <w:rsid w:val="7FD445C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unhideWhenUsed/>
    <w:qFormat/>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dqfx</dc:creator>
  <cp:lastModifiedBy>Administrator</cp:lastModifiedBy>
  <cp:revision>1</cp:revision>
  <dcterms:created xsi:type="dcterms:W3CDTF">2021-01-27T07:39:00Z</dcterms:created>
  <dcterms:modified xsi:type="dcterms:W3CDTF">2021-02-04T09:31:16Z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