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color w:val="000000" w:themeColor="text1"/>
          <w:sz w:val="44"/>
          <w:szCs w:val="44"/>
          <w14:textFill>
            <w14:solidFill>
              <w14:schemeClr w14:val="tx1"/>
            </w14:solidFill>
          </w14:textFill>
        </w:rPr>
      </w:pPr>
      <w:r>
        <w:rPr>
          <w:rFonts w:hint="eastAsia" w:ascii="方正黑体_GBK" w:hAnsi="方正黑体_GBK" w:eastAsia="方正黑体_GBK" w:cs="方正黑体_GBK"/>
          <w:color w:val="000000" w:themeColor="text1"/>
          <w:sz w:val="44"/>
          <w:szCs w:val="44"/>
          <w:lang w:eastAsia="zh-CN"/>
          <w14:textFill>
            <w14:solidFill>
              <w14:schemeClr w14:val="tx1"/>
            </w14:solidFill>
          </w14:textFill>
        </w:rPr>
        <w:t>政府信息公开平台存在问题</w:t>
      </w:r>
      <w:bookmarkStart w:id="0" w:name="_GoBack"/>
      <w:bookmarkEnd w:id="0"/>
      <w:r>
        <w:rPr>
          <w:rFonts w:hint="eastAsia" w:ascii="方正黑体_GBK" w:hAnsi="方正黑体_GBK" w:eastAsia="方正黑体_GBK" w:cs="方正黑体_GBK"/>
          <w:color w:val="000000" w:themeColor="text1"/>
          <w:sz w:val="44"/>
          <w:szCs w:val="44"/>
          <w:lang w:eastAsia="zh-CN"/>
          <w14:textFill>
            <w14:solidFill>
              <w14:schemeClr w14:val="tx1"/>
            </w14:solidFill>
          </w14:textFill>
        </w:rPr>
        <w:t>清单</w:t>
      </w:r>
    </w:p>
    <w:tbl>
      <w:tblPr>
        <w:tblStyle w:val="2"/>
        <w:tblW w:w="14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763"/>
        <w:gridCol w:w="4468"/>
        <w:gridCol w:w="3798"/>
        <w:gridCol w:w="1843"/>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90" w:type="dxa"/>
            <w:shd w:val="clear" w:color="000000" w:fill="C5D9F1"/>
            <w:vAlign w:val="center"/>
          </w:tcPr>
          <w:p>
            <w:pPr>
              <w:widowControl/>
              <w:wordWrap w:val="0"/>
              <w:spacing w:line="360" w:lineRule="auto"/>
              <w:jc w:val="center"/>
              <w:rPr>
                <w:rFonts w:cs="宋体"/>
                <w:b/>
                <w:color w:val="000000" w:themeColor="text1"/>
                <w:kern w:val="0"/>
                <w:szCs w:val="24"/>
                <w14:textFill>
                  <w14:solidFill>
                    <w14:schemeClr w14:val="tx1"/>
                  </w14:solidFill>
                </w14:textFill>
              </w:rPr>
            </w:pPr>
            <w:r>
              <w:rPr>
                <w:rFonts w:hint="eastAsia" w:cs="宋体"/>
                <w:b/>
                <w:color w:val="000000" w:themeColor="text1"/>
                <w:kern w:val="0"/>
                <w:szCs w:val="24"/>
                <w14:textFill>
                  <w14:solidFill>
                    <w14:schemeClr w14:val="tx1"/>
                  </w14:solidFill>
                </w14:textFill>
              </w:rPr>
              <w:t>序号</w:t>
            </w:r>
          </w:p>
        </w:tc>
        <w:tc>
          <w:tcPr>
            <w:tcW w:w="1763" w:type="dxa"/>
            <w:shd w:val="clear" w:color="000000" w:fill="C5D9F1"/>
            <w:vAlign w:val="center"/>
          </w:tcPr>
          <w:p>
            <w:pPr>
              <w:widowControl/>
              <w:wordWrap w:val="0"/>
              <w:spacing w:line="360" w:lineRule="auto"/>
              <w:jc w:val="center"/>
              <w:rPr>
                <w:rFonts w:cs="宋体"/>
                <w:b/>
                <w:color w:val="000000" w:themeColor="text1"/>
                <w:kern w:val="0"/>
                <w:szCs w:val="24"/>
                <w14:textFill>
                  <w14:solidFill>
                    <w14:schemeClr w14:val="tx1"/>
                  </w14:solidFill>
                </w14:textFill>
              </w:rPr>
            </w:pPr>
            <w:r>
              <w:rPr>
                <w:rFonts w:hint="eastAsia" w:cs="宋体"/>
                <w:b/>
                <w:color w:val="000000" w:themeColor="text1"/>
                <w:kern w:val="0"/>
                <w:szCs w:val="24"/>
                <w14:textFill>
                  <w14:solidFill>
                    <w14:schemeClr w14:val="tx1"/>
                  </w14:solidFill>
                </w14:textFill>
              </w:rPr>
              <w:t>主办单位</w:t>
            </w:r>
          </w:p>
        </w:tc>
        <w:tc>
          <w:tcPr>
            <w:tcW w:w="4468" w:type="dxa"/>
            <w:shd w:val="clear" w:color="000000" w:fill="C5D9F1"/>
            <w:vAlign w:val="center"/>
          </w:tcPr>
          <w:p>
            <w:pPr>
              <w:widowControl/>
              <w:wordWrap w:val="0"/>
              <w:spacing w:line="360" w:lineRule="auto"/>
              <w:jc w:val="center"/>
              <w:rPr>
                <w:rFonts w:cs="宋体"/>
                <w:b/>
                <w:color w:val="000000" w:themeColor="text1"/>
                <w:kern w:val="0"/>
                <w:szCs w:val="24"/>
                <w14:textFill>
                  <w14:solidFill>
                    <w14:schemeClr w14:val="tx1"/>
                  </w14:solidFill>
                </w14:textFill>
              </w:rPr>
            </w:pPr>
            <w:r>
              <w:rPr>
                <w:rFonts w:hint="eastAsia" w:cs="宋体"/>
                <w:b/>
                <w:color w:val="000000" w:themeColor="text1"/>
                <w:kern w:val="0"/>
                <w:szCs w:val="24"/>
                <w14:textFill>
                  <w14:solidFill>
                    <w14:schemeClr w14:val="tx1"/>
                  </w14:solidFill>
                </w14:textFill>
              </w:rPr>
              <w:t>网址</w:t>
            </w:r>
          </w:p>
        </w:tc>
        <w:tc>
          <w:tcPr>
            <w:tcW w:w="3798" w:type="dxa"/>
            <w:shd w:val="clear" w:color="000000" w:fill="C5D9F1"/>
            <w:vAlign w:val="center"/>
          </w:tcPr>
          <w:p>
            <w:pPr>
              <w:widowControl/>
              <w:wordWrap w:val="0"/>
              <w:spacing w:line="360" w:lineRule="auto"/>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文章标题</w:t>
            </w:r>
          </w:p>
        </w:tc>
        <w:tc>
          <w:tcPr>
            <w:tcW w:w="1843" w:type="dxa"/>
            <w:shd w:val="clear" w:color="000000" w:fill="C5D9F1"/>
            <w:vAlign w:val="center"/>
          </w:tcPr>
          <w:p>
            <w:pPr>
              <w:widowControl/>
              <w:wordWrap w:val="0"/>
              <w:spacing w:line="360" w:lineRule="auto"/>
              <w:jc w:val="center"/>
              <w:rPr>
                <w:rFonts w:cs="宋体"/>
                <w:b/>
                <w:color w:val="000000" w:themeColor="text1"/>
                <w:kern w:val="0"/>
                <w:szCs w:val="24"/>
                <w14:textFill>
                  <w14:solidFill>
                    <w14:schemeClr w14:val="tx1"/>
                  </w14:solidFill>
                </w14:textFill>
              </w:rPr>
            </w:pPr>
            <w:r>
              <w:rPr>
                <w:rFonts w:hint="eastAsia"/>
                <w:b/>
                <w:color w:val="000000" w:themeColor="text1"/>
                <w:szCs w:val="24"/>
                <w14:textFill>
                  <w14:solidFill>
                    <w14:schemeClr w14:val="tx1"/>
                  </w14:solidFill>
                </w14:textFill>
              </w:rPr>
              <w:t>原词</w:t>
            </w:r>
          </w:p>
        </w:tc>
        <w:tc>
          <w:tcPr>
            <w:tcW w:w="1788" w:type="dxa"/>
            <w:shd w:val="clear" w:color="000000" w:fill="C5D9F1"/>
            <w:vAlign w:val="center"/>
          </w:tcPr>
          <w:p>
            <w:pPr>
              <w:wordWrap w:val="0"/>
              <w:spacing w:line="360" w:lineRule="auto"/>
              <w:jc w:val="center"/>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http://www.diqing.gov.cn/xxgk/info/?InfoID=-642614230069576807</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迪庆州召开生态环境污染防治工作推进会精准施策打赢污染防治攻坚战</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打嬴</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打赢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http://www.diqing.gov.cn/xxgk/info/?InfoID=-9183909184036181472</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迪庆州生态环境局关于2020年6月3日哈巴雪山省级自然保护区管护局管护用房拆除重建项目等5个建设项目环境影响报告表拟审批情况的公示</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混凝土浇注</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混凝土浇筑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http://www.diqing.gov.cn/xxgk/info/?InfoID=-9183909184036181472</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迪庆州生态环境局关于2020年6月3日哈巴雪山省级自然保护区管护局管护用房拆除重建项目等5个建设项目环境影响报告表拟审批情况的公示</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磨房</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磨坊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http://www.diqing.gov.cn/xxgk/info/?InfoID=5772081575025492410</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迪庆州生态环境局关于2020年4月26日德钦县奔其公路（拖顶-其宗段）工程环境影响报告表拟审批情况的公示</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蓬盖</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篷盖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http://www.diqing.gov.cn/xxgk/info/?InfoID=5772081575025492410</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迪庆州生态环境局关于2020年4月26日德钦县奔其公路（拖顶-其宗段）工程环境影响报告表拟审批情况的公示</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在途径</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在途经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6</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http://www.diqing.gov.cn/xxgk/info/?InfoID=-1262953205867568065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迪庆州儿童福利院2020年度预算公开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建立建全</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建立健全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7</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http://www.diqing.gov.cn/xxgk/info/?InfoID=-1262953205867568065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迪庆州儿童福利院2020年度预算公开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工临床</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供临床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8</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http://www.diqing.gov.cn/xxgk/info/?InfoID=4199945031562336047</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共青团迪庆州委2020年预算编制说明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截止2017年</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截至2017年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9</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http://www.diqing.gov.cn/xxgk/info/?InfoID=-3195149000590150373</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迪庆州食品药品检验所2020年预算公开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及及</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10</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http://www.diqing.gov.cn/xxgk/info/?InfoID=4397842433635476871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迪庆州社会科学界联合会2020年预算编制说明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合法权</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http://www.diqing.gov.cn/xxgk/info/?InfoID=-5667178159724395999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迪庆州林业工作管理站2020年度部门预算公开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大叶女桢</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大叶女贞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http://www.diqing.gov.cn/xxgk/info/?InfoID=7216993167343363851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迪庆州开发区中心养老院2020年预算公开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铸牢基础</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筑牢基础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http://www.diqing.gov.cn/xxgk/info/?InfoID=1983136363449972741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云南白马雪山国家级自然保护区管护局2020年度部门预算公开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国家林业局</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国家林业和草原局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http://www.diqing.gov.cn/xxgk/info/?InfoID=4456522947965194330</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迪庆州土壤肥料站2020年部门预算公开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基他</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15</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http://www.diqing.gov.cn/xxgk/info/?InfoID=1202864419464265589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迪庆州动物卫生监督所2020年度部门预算公开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临督</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16</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http://www.diqing.gov.cn/xxgk/info/?InfoID=1202864419464265589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迪庆州动物卫生监督所2020年度部门预算公开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基他</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17</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http://www.diqing.gov.cn/xxgk/info/?InfoID=1548287709769130921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迪庆州农村电影工程发行放映管理站2020年预算公开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1村</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1个村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18</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http://www.diqing.gov.cn/xxgk/info/?InfoID=1548287709769130921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迪庆州农村电影工程发行放映管理站2020年预算公开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香格里拉县</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香格里拉市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19</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http://www.diqing.gov.cn/xxgk/info/?InfoID=4191540203247256845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迪庆州农业农村局2020年部门预算公开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全州全州</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全州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20</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http://www.diqing.gov.cn/xxgk/info/?InfoID=4191540203247256845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迪庆州农业农村局2020年部门预算公开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情祝</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http://www.diqing.gov.cn/xxgk/info/?InfoID=6711179691625179775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迪庆州民族宗教事务委员会2020年预算公开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未成年入</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http://www.diqing.gov.cn/xxgk/info/?InfoID=6711179691625179775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迪庆州民族宗教事务委员会2020年预算公开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州级级</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州级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http://www.diqing.gov.cn/xxgk/info/?InfoID=7918669910239503137</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迪庆州畜牧水产技术推广站2020年预算信息公开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香格里拉香格里拉</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香格里拉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http://www.diqing.gov.cn/xxgk/info/?InfoID=7918669910239503137</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迪庆州畜牧水产技术推广站2020年预算信息公开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复状</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复壮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25</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http://www.diqing.gov.cn/xxgk/info/?InfoID=3190063910228095429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迪庆州动物疫病预防控制中心2020年预算公开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检测结果结果</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26</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http://www.diqing.gov.cn/xxgk/info/?InfoID=-7354468409144224119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迪庆州搬迁安置办公室2020年预算公开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拔款</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27</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http://www.diqing.gov.cn/xxgk/info/?InfoID=-7354468409144224119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迪庆州搬迁安置办公室2020年预算公开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创造了有力条件</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创造了有利条件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28</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http://www.diqing.gov.cn/xxgk/info/?InfoID=-7354468409144224119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迪庆州搬迁安置办公室2020年预算公开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拔付</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29</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http://www.diqing.gov.cn/xxgk/info/?InfoID=-7354468409144224119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迪庆州搬迁安置办公室2020年预算公开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畜水</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蓄水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30</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http://www.diqing.gov.cn/xxgk/info/?InfoID=5329889020944910952</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迪庆州民政局2020年预算公开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杜会</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http://www.diqing.gov.cn/xxgk/info/?InfoID=-3673748344496873854</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迪庆藏族自治州人民政府办公室2020年预算公开目录</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指标指标</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http://www.diqing.gov.cn/xxgk/info/?InfoID=-3673748344496873854</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迪庆藏族自治州人民政府办公室2020年预算公开目录</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拔款</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http://www.diqing.gov.cn/xxgk/info/?InfoID=-3673748344496873854</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迪庆藏族自治州人民政府办公室2020年预算公开目录</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经费经费</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http://www.diqing.gov.cn/xxgk/info/?InfoID=-4318599166243774132</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迪庆州统计局2020年部门预算公开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医辽保险</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35</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http://www.diqing.gov.cn/xxgk/info/?InfoID=-4318599166243774132</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迪庆州统计局2020年部门预算公开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医辽</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36</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http://www.diqing.gov.cn/xxgk/info/?InfoID=4133241673688807941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迪庆州政协2020年预算公开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各界人土</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各界人士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37</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http://www.diqing.gov.cn/xxgk/info/?InfoID=-981982089242081213</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迪庆香格里拉工业园区管理委员会2020年度部门预算公开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青棵</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青稞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38</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http://www.diqing.gov.cn/xxgk/info/?InfoID=2933912208073743773</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迪庆日报社2020年部门预算公开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繁荣和和</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繁荣和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39</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http://www.diqing.gov.cn/xxgk/info/?InfoID=4273743033693479892</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迪庆州水务局2020年度部门预算公开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划实施</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规划实施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40</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http://www.diqing.gov.cn/xxgk/info/?InfoID=-8329832569037983405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迪庆藏族自治州委员会办公室2020年预算公开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预算预算</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http://www.diqing.gov.cn/xxgk/info/?InfoID=-3658242025380161878</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迪庆州生态环境局香格里拉分局2020年预算公开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主要用于主要用于</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http://www.diqing.gov.cn/xxgk/info/?InfoID=3974584177891208495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迪庆州委老干部局2020年度部门预算公开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委老干部局由</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省委老干部局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http://www.diqing.gov.cn/xxgk/info/?InfoID=6466996490542484035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迪庆藏族自治州总工会2020年度部门预算公开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工作做为</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工作作为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http://www.diqing.gov.cn/xxgk/info/?InfoID=2051159014212829328</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迪庆州森林公安局2020年预算公开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取暧</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取暖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45</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http://www.diqing.gov.cn/xxgk/info/?InfoID=2051159014212829328</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迪庆州森林公安局2020年预算公开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老野生动植物保护</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野生动植物保护司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46</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http://www.diqing.gov.cn/xxgk/info/?InfoID=2051159014212829328</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迪庆州森林公安局2020年预算公开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机要通讯</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机要通信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47</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http://www.diqing.gov.cn/xxgk/info/?InfoID=7977093871042673275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迪庆州林业科学研究所2020年预算公开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采采集</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48</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http://www.diqing.gov.cn/xxgk/info/?InfoID=-3528653773878521898</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迪庆州林业有害生物防治检疫局2020年预</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截止10月</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截至10月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49</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http://www.diqing.gov.cn/xxgk/info/?InfoID=-3528653773878521898</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迪庆州林业有害生物防治检疫局2020年预</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方案和和措施</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方案和措施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50</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http://www.diqing.gov.cn/xxgk/info/?InfoID=7358533824534779354</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迪庆州林业工作管理站2020年预算公开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大叶女桢</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大叶女贞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http://www.diqing.gov.cn/xxgk/info/?InfoID=-4211483709387695595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迪庆州质量技术监督综合检测综合检测中心2020年部门预算编制的说明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预拔</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预拨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http://www.diqing.gov.cn/xxgk/info/?InfoID=4120677538662961639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关于迪庆藏族自治州2019年地方财政预算执行情况和2020年地方财政预算草案的报告</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策化</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http://www.diqing.gov.cn/xxgk/info/?InfoID=7217745612386546030</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中共迪庆州委州直机关工委2020年预算编制说明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联带</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连带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http://www.diqing.gov.cn/xxgk/info/?InfoID=-7270208812883487779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迪庆州政法委2020年部门预算公开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未成人</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未成年人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55</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http://www.diqing.gov.cn/xxgk/info/?InfoID=-6860751665453984393</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迪庆州林业科学研究所2020年度部门预算公开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采采集</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56</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http://www.diqing.gov.cn/xxgk/info/?InfoID=8041832245282285351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迪庆藏族自治州文化和旅游局2020年预算公开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非遗非遗</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非遗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57</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http://www.diqing.gov.cn/xxgk/info/?InfoID=6752480090644129861</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迪庆州广播电视台2020年预算公开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元本</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原本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58</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http://www.diqing.gov.cn/xxgk/info/?InfoID=-4368067196608368989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迪庆州市场监督管理局2020年预算公开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化妆品质</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化妆品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59</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http://www.diqing.gov.cn/xxgk/info/?InfoID=-4368067196608368989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迪庆州市场监督管理局2020年预算公开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标椎</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60</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http://www.diqing.gov.cn/xxgk/info/?InfoID=-4812954183162705175</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迪庆州财政局2020年度部门预算公开说明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主要用于主要用于</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61</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http://www.diqing.gov.cn/xxgk/info/?InfoID=-4244689774214485770</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迪庆州政务服务管理局2020年度部门预算公开</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管理局局</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62</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http://www.diqing.gov.cn/xxgk/info/?InfoID=2086755392781221819</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2020年中共迪庆州委党校部门预算197001</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培训班培训班</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63</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http://www.diqing.gov.cn/xxgk/info/?InfoID=-6799396018831609226</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2020年度迪庆州自然资源和规划局部门预算、“三公”经费公开说明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指住房和城乡建设</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住房和城乡建设部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64</w:t>
            </w:r>
          </w:p>
        </w:tc>
        <w:tc>
          <w:tcPr>
            <w:tcW w:w="1763"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shd w:val="clear" w:color="auto" w:fill="auto"/>
            <w:noWrap/>
            <w:vAlign w:val="center"/>
          </w:tcPr>
          <w:p>
            <w:pPr>
              <w:widowControl/>
              <w:wordWrap w:val="0"/>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http://www.diqing.gov.cn/xxgk/info/?InfoID=-6799396018831609226</w:t>
            </w:r>
          </w:p>
        </w:tc>
        <w:tc>
          <w:tcPr>
            <w:tcW w:w="3798" w:type="dxa"/>
            <w:vAlign w:val="center"/>
          </w:tcPr>
          <w:p>
            <w:pPr>
              <w:wordWrap w:val="0"/>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2020年度迪庆州自然资源和规划局部门预算、“三公”经费公开说明</w:t>
            </w:r>
          </w:p>
        </w:tc>
        <w:tc>
          <w:tcPr>
            <w:tcW w:w="184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增浮</w:t>
            </w:r>
          </w:p>
        </w:tc>
        <w:tc>
          <w:tcPr>
            <w:tcW w:w="1788" w:type="dxa"/>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hint="default" w:eastAsia="宋体" w:cs="宋体"/>
                <w:color w:val="000000" w:themeColor="text1"/>
                <w:kern w:val="0"/>
                <w:szCs w:val="24"/>
                <w:lang w:val="en-US" w:eastAsia="zh-CN"/>
                <w14:textFill>
                  <w14:solidFill>
                    <w14:schemeClr w14:val="tx1"/>
                  </w14:solidFill>
                </w14:textFill>
              </w:rPr>
            </w:pPr>
            <w:r>
              <w:rPr>
                <w:rFonts w:hint="eastAsia" w:cs="宋体"/>
                <w:color w:val="000000" w:themeColor="text1"/>
                <w:kern w:val="0"/>
                <w:szCs w:val="24"/>
                <w:lang w:val="en-US" w:eastAsia="zh-CN"/>
                <w14:textFill>
                  <w14:solidFill>
                    <w14:schemeClr w14:val="tx1"/>
                  </w14:solidFill>
                </w14:textFill>
              </w:rPr>
              <w:t>65</w:t>
            </w:r>
          </w:p>
        </w:tc>
        <w:tc>
          <w:tcPr>
            <w:tcW w:w="176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http://www.diqing.gov.cn/xxgk/info/?InfoID=-308639809807751168</w:t>
            </w:r>
          </w:p>
        </w:tc>
        <w:tc>
          <w:tcPr>
            <w:tcW w:w="379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迪庆州委统战部2020年预算公开</w:t>
            </w:r>
          </w:p>
        </w:tc>
        <w:tc>
          <w:tcPr>
            <w:tcW w:w="1843" w:type="dxa"/>
            <w:shd w:val="clear" w:color="auto" w:fill="auto"/>
            <w:noWrap/>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上交财政</w:t>
            </w:r>
          </w:p>
        </w:tc>
        <w:tc>
          <w:tcPr>
            <w:tcW w:w="1788" w:type="dxa"/>
            <w:shd w:val="clear" w:color="auto" w:fill="auto"/>
            <w:noWrap/>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上缴财政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hint="default" w:eastAsia="宋体" w:cs="宋体"/>
                <w:color w:val="000000" w:themeColor="text1"/>
                <w:kern w:val="0"/>
                <w:szCs w:val="24"/>
                <w:lang w:val="en-US" w:eastAsia="zh-CN"/>
                <w14:textFill>
                  <w14:solidFill>
                    <w14:schemeClr w14:val="tx1"/>
                  </w14:solidFill>
                </w14:textFill>
              </w:rPr>
            </w:pPr>
            <w:r>
              <w:rPr>
                <w:rFonts w:hint="eastAsia" w:cs="宋体"/>
                <w:color w:val="000000" w:themeColor="text1"/>
                <w:kern w:val="0"/>
                <w:szCs w:val="24"/>
                <w:lang w:val="en-US" w:eastAsia="zh-CN"/>
                <w14:textFill>
                  <w14:solidFill>
                    <w14:schemeClr w14:val="tx1"/>
                  </w14:solidFill>
                </w14:textFill>
              </w:rPr>
              <w:t>66</w:t>
            </w:r>
          </w:p>
        </w:tc>
        <w:tc>
          <w:tcPr>
            <w:tcW w:w="176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http://www.diqing.gov.cn/xxgk/info/?InfoID=2113603023484092822</w:t>
            </w:r>
          </w:p>
        </w:tc>
        <w:tc>
          <w:tcPr>
            <w:tcW w:w="379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迪庆州农机化技术学校2020年部门预算公开</w:t>
            </w:r>
          </w:p>
        </w:tc>
        <w:tc>
          <w:tcPr>
            <w:tcW w:w="1843" w:type="dxa"/>
            <w:shd w:val="clear" w:color="auto" w:fill="auto"/>
            <w:noWrap/>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财政拔款</w:t>
            </w:r>
          </w:p>
        </w:tc>
        <w:tc>
          <w:tcPr>
            <w:tcW w:w="1788" w:type="dxa"/>
            <w:shd w:val="clear" w:color="auto" w:fill="auto"/>
            <w:noWrap/>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hint="default" w:eastAsia="宋体" w:cs="宋体"/>
                <w:color w:val="000000" w:themeColor="text1"/>
                <w:kern w:val="0"/>
                <w:szCs w:val="24"/>
                <w:lang w:val="en-US" w:eastAsia="zh-CN"/>
                <w14:textFill>
                  <w14:solidFill>
                    <w14:schemeClr w14:val="tx1"/>
                  </w14:solidFill>
                </w14:textFill>
              </w:rPr>
            </w:pPr>
            <w:r>
              <w:rPr>
                <w:rFonts w:hint="eastAsia" w:cs="宋体"/>
                <w:color w:val="000000" w:themeColor="text1"/>
                <w:kern w:val="0"/>
                <w:szCs w:val="24"/>
                <w:lang w:val="en-US" w:eastAsia="zh-CN"/>
                <w14:textFill>
                  <w14:solidFill>
                    <w14:schemeClr w14:val="tx1"/>
                  </w14:solidFill>
                </w14:textFill>
              </w:rPr>
              <w:t>67</w:t>
            </w:r>
          </w:p>
        </w:tc>
        <w:tc>
          <w:tcPr>
            <w:tcW w:w="176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http://www.diqing.gov.cn/xxgk/info/?InfoID=1451275471104328025</w:t>
            </w:r>
          </w:p>
        </w:tc>
        <w:tc>
          <w:tcPr>
            <w:tcW w:w="379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迪庆州农机安全监理所2020年度部门预算公开</w:t>
            </w:r>
          </w:p>
        </w:tc>
        <w:tc>
          <w:tcPr>
            <w:tcW w:w="1843" w:type="dxa"/>
            <w:shd w:val="clear" w:color="auto" w:fill="auto"/>
            <w:noWrap/>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财政拔款</w:t>
            </w:r>
          </w:p>
        </w:tc>
        <w:tc>
          <w:tcPr>
            <w:tcW w:w="1788" w:type="dxa"/>
            <w:shd w:val="clear" w:color="auto" w:fill="auto"/>
            <w:noWrap/>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hint="default" w:eastAsia="宋体" w:cs="宋体"/>
                <w:color w:val="000000" w:themeColor="text1"/>
                <w:kern w:val="0"/>
                <w:szCs w:val="24"/>
                <w:lang w:val="en-US" w:eastAsia="zh-CN"/>
                <w14:textFill>
                  <w14:solidFill>
                    <w14:schemeClr w14:val="tx1"/>
                  </w14:solidFill>
                </w14:textFill>
              </w:rPr>
            </w:pPr>
            <w:r>
              <w:rPr>
                <w:rFonts w:hint="eastAsia" w:cs="宋体"/>
                <w:color w:val="000000" w:themeColor="text1"/>
                <w:kern w:val="0"/>
                <w:szCs w:val="24"/>
                <w:lang w:val="en-US" w:eastAsia="zh-CN"/>
                <w14:textFill>
                  <w14:solidFill>
                    <w14:schemeClr w14:val="tx1"/>
                  </w14:solidFill>
                </w14:textFill>
              </w:rPr>
              <w:t>68</w:t>
            </w:r>
          </w:p>
        </w:tc>
        <w:tc>
          <w:tcPr>
            <w:tcW w:w="176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http://www.diqing.gov.cn/xxgk/info/?InfoID=1548287709769130921</w:t>
            </w:r>
          </w:p>
        </w:tc>
        <w:tc>
          <w:tcPr>
            <w:tcW w:w="379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迪庆州农村电影工程发行放映管理站2020年预算公开</w:t>
            </w:r>
          </w:p>
        </w:tc>
        <w:tc>
          <w:tcPr>
            <w:tcW w:w="1843" w:type="dxa"/>
            <w:shd w:val="clear" w:color="auto" w:fill="auto"/>
            <w:noWrap/>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财政拔款</w:t>
            </w:r>
          </w:p>
        </w:tc>
        <w:tc>
          <w:tcPr>
            <w:tcW w:w="1788" w:type="dxa"/>
            <w:shd w:val="clear" w:color="auto" w:fill="auto"/>
            <w:noWrap/>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hint="default" w:eastAsia="宋体" w:cs="宋体"/>
                <w:color w:val="000000" w:themeColor="text1"/>
                <w:kern w:val="0"/>
                <w:szCs w:val="24"/>
                <w:lang w:val="en-US" w:eastAsia="zh-CN"/>
                <w14:textFill>
                  <w14:solidFill>
                    <w14:schemeClr w14:val="tx1"/>
                  </w14:solidFill>
                </w14:textFill>
              </w:rPr>
            </w:pPr>
            <w:r>
              <w:rPr>
                <w:rFonts w:hint="eastAsia" w:cs="宋体"/>
                <w:color w:val="000000" w:themeColor="text1"/>
                <w:kern w:val="0"/>
                <w:szCs w:val="24"/>
                <w:lang w:val="en-US" w:eastAsia="zh-CN"/>
                <w14:textFill>
                  <w14:solidFill>
                    <w14:schemeClr w14:val="tx1"/>
                  </w14:solidFill>
                </w14:textFill>
              </w:rPr>
              <w:t>69</w:t>
            </w:r>
          </w:p>
        </w:tc>
        <w:tc>
          <w:tcPr>
            <w:tcW w:w="176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http://www.diqing.gov.cn/xxgk/info/?InfoID=3966256052086445359</w:t>
            </w:r>
          </w:p>
        </w:tc>
        <w:tc>
          <w:tcPr>
            <w:tcW w:w="379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迪庆州纪委州监委2020年部门预算公开</w:t>
            </w:r>
          </w:p>
        </w:tc>
        <w:tc>
          <w:tcPr>
            <w:tcW w:w="1843" w:type="dxa"/>
            <w:shd w:val="clear" w:color="auto" w:fill="auto"/>
            <w:noWrap/>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行政管理事物</w:t>
            </w:r>
          </w:p>
        </w:tc>
        <w:tc>
          <w:tcPr>
            <w:tcW w:w="1788" w:type="dxa"/>
            <w:shd w:val="clear" w:color="auto" w:fill="auto"/>
            <w:noWrap/>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行政管理事务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dxa"/>
            <w:shd w:val="clear" w:color="auto" w:fill="auto"/>
            <w:noWrap/>
            <w:vAlign w:val="center"/>
          </w:tcPr>
          <w:p>
            <w:pPr>
              <w:widowControl/>
              <w:wordWrap w:val="0"/>
              <w:spacing w:line="360" w:lineRule="auto"/>
              <w:jc w:val="center"/>
              <w:rPr>
                <w:rFonts w:hint="default" w:eastAsia="宋体" w:cs="宋体"/>
                <w:color w:val="000000" w:themeColor="text1"/>
                <w:kern w:val="0"/>
                <w:szCs w:val="24"/>
                <w:lang w:val="en-US" w:eastAsia="zh-CN"/>
                <w14:textFill>
                  <w14:solidFill>
                    <w14:schemeClr w14:val="tx1"/>
                  </w14:solidFill>
                </w14:textFill>
              </w:rPr>
            </w:pPr>
            <w:r>
              <w:rPr>
                <w:rFonts w:hint="eastAsia" w:cs="宋体"/>
                <w:color w:val="000000" w:themeColor="text1"/>
                <w:kern w:val="0"/>
                <w:szCs w:val="24"/>
                <w:lang w:val="en-US" w:eastAsia="zh-CN"/>
                <w14:textFill>
                  <w14:solidFill>
                    <w14:schemeClr w14:val="tx1"/>
                  </w14:solidFill>
                </w14:textFill>
              </w:rPr>
              <w:t>70</w:t>
            </w:r>
          </w:p>
        </w:tc>
        <w:tc>
          <w:tcPr>
            <w:tcW w:w="1763"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迪庆藏族自治州人民政府</w:t>
            </w:r>
          </w:p>
        </w:tc>
        <w:tc>
          <w:tcPr>
            <w:tcW w:w="446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http://www.diqing.gov.cn/xxgk/info/?InfoID=-9190978607963314297</w:t>
            </w:r>
          </w:p>
        </w:tc>
        <w:tc>
          <w:tcPr>
            <w:tcW w:w="3798" w:type="dxa"/>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迪庆州防震减灾局2020年预算公开</w:t>
            </w:r>
          </w:p>
        </w:tc>
        <w:tc>
          <w:tcPr>
            <w:tcW w:w="1843" w:type="dxa"/>
            <w:shd w:val="clear" w:color="auto" w:fill="auto"/>
            <w:noWrap/>
            <w:vAlign w:val="center"/>
          </w:tcPr>
          <w:p>
            <w:pPr>
              <w:widowControl/>
              <w:spacing w:line="360" w:lineRule="auto"/>
              <w:jc w:val="center"/>
              <w:rPr>
                <w:rFonts w:cs="宋体"/>
                <w:color w:val="000000" w:themeColor="text1"/>
                <w:kern w:val="0"/>
                <w:szCs w:val="24"/>
                <w14:textFill>
                  <w14:solidFill>
                    <w14:schemeClr w14:val="tx1"/>
                  </w14:solidFill>
                </w14:textFill>
              </w:rPr>
            </w:pPr>
            <w:r>
              <w:rPr>
                <w:rFonts w:cs="宋体"/>
                <w:color w:val="000000" w:themeColor="text1"/>
                <w:kern w:val="0"/>
                <w:szCs w:val="24"/>
                <w14:textFill>
                  <w14:solidFill>
                    <w14:schemeClr w14:val="tx1"/>
                  </w14:solidFill>
                </w14:textFill>
              </w:rPr>
              <w:t>财政拔款</w:t>
            </w:r>
          </w:p>
        </w:tc>
        <w:tc>
          <w:tcPr>
            <w:tcW w:w="1788" w:type="dxa"/>
            <w:shd w:val="clear" w:color="auto" w:fill="auto"/>
            <w:noWrap/>
            <w:vAlign w:val="center"/>
          </w:tcPr>
          <w:p>
            <w:pPr>
              <w:spacing w:line="360" w:lineRule="auto"/>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财政拨款</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236C5"/>
    <w:rsid w:val="000E0D06"/>
    <w:rsid w:val="001043F3"/>
    <w:rsid w:val="00D71F9A"/>
    <w:rsid w:val="00FE1090"/>
    <w:rsid w:val="012262B3"/>
    <w:rsid w:val="016D1764"/>
    <w:rsid w:val="019F51EC"/>
    <w:rsid w:val="01D3217D"/>
    <w:rsid w:val="026013DD"/>
    <w:rsid w:val="02D64932"/>
    <w:rsid w:val="039B526A"/>
    <w:rsid w:val="05365D4D"/>
    <w:rsid w:val="053E0F91"/>
    <w:rsid w:val="054E3D4A"/>
    <w:rsid w:val="05846E63"/>
    <w:rsid w:val="05A12372"/>
    <w:rsid w:val="064222E7"/>
    <w:rsid w:val="07300B2A"/>
    <w:rsid w:val="07BD3D10"/>
    <w:rsid w:val="08582863"/>
    <w:rsid w:val="08FB5E58"/>
    <w:rsid w:val="095A4B9B"/>
    <w:rsid w:val="09FE2EE9"/>
    <w:rsid w:val="0AC259A6"/>
    <w:rsid w:val="0B686BD5"/>
    <w:rsid w:val="0B6C70D7"/>
    <w:rsid w:val="0B6E1794"/>
    <w:rsid w:val="0BB121C1"/>
    <w:rsid w:val="0C1F04D4"/>
    <w:rsid w:val="0C615B85"/>
    <w:rsid w:val="0CC314F2"/>
    <w:rsid w:val="0CC81DF7"/>
    <w:rsid w:val="0E642A20"/>
    <w:rsid w:val="0E7B2E47"/>
    <w:rsid w:val="0EB23C13"/>
    <w:rsid w:val="0EFF5FA0"/>
    <w:rsid w:val="0F0E0348"/>
    <w:rsid w:val="0F5B0913"/>
    <w:rsid w:val="0F76137F"/>
    <w:rsid w:val="0FAA6B69"/>
    <w:rsid w:val="0FE5113B"/>
    <w:rsid w:val="10584FA7"/>
    <w:rsid w:val="10830757"/>
    <w:rsid w:val="10974226"/>
    <w:rsid w:val="113B115E"/>
    <w:rsid w:val="117203B5"/>
    <w:rsid w:val="12106EFC"/>
    <w:rsid w:val="12DE2321"/>
    <w:rsid w:val="12E01EEA"/>
    <w:rsid w:val="12E029F7"/>
    <w:rsid w:val="13075CA9"/>
    <w:rsid w:val="13323771"/>
    <w:rsid w:val="133D07C9"/>
    <w:rsid w:val="139835BB"/>
    <w:rsid w:val="13CE1CD2"/>
    <w:rsid w:val="142645B2"/>
    <w:rsid w:val="142A33E2"/>
    <w:rsid w:val="14D00D7B"/>
    <w:rsid w:val="14ED40FD"/>
    <w:rsid w:val="15D01DCD"/>
    <w:rsid w:val="16320F29"/>
    <w:rsid w:val="171B0291"/>
    <w:rsid w:val="1746747F"/>
    <w:rsid w:val="17913EBD"/>
    <w:rsid w:val="17951CE4"/>
    <w:rsid w:val="179C7166"/>
    <w:rsid w:val="18BA48B0"/>
    <w:rsid w:val="18CC67FB"/>
    <w:rsid w:val="190642B1"/>
    <w:rsid w:val="191C05FE"/>
    <w:rsid w:val="19641ECD"/>
    <w:rsid w:val="199E1B70"/>
    <w:rsid w:val="19B648B6"/>
    <w:rsid w:val="1A5D1917"/>
    <w:rsid w:val="1B0961A4"/>
    <w:rsid w:val="1BDD26F6"/>
    <w:rsid w:val="1C007F28"/>
    <w:rsid w:val="1C202682"/>
    <w:rsid w:val="1C2E7C9D"/>
    <w:rsid w:val="1C327D83"/>
    <w:rsid w:val="1C4229C9"/>
    <w:rsid w:val="1D326F9B"/>
    <w:rsid w:val="1D7F6519"/>
    <w:rsid w:val="1DD24B93"/>
    <w:rsid w:val="1E510FE5"/>
    <w:rsid w:val="1E654FD0"/>
    <w:rsid w:val="1E72605B"/>
    <w:rsid w:val="1E833B37"/>
    <w:rsid w:val="1EBF74CC"/>
    <w:rsid w:val="1EC13504"/>
    <w:rsid w:val="1F3C0BC9"/>
    <w:rsid w:val="1F5C116E"/>
    <w:rsid w:val="1F832E55"/>
    <w:rsid w:val="20013C7D"/>
    <w:rsid w:val="20670DAF"/>
    <w:rsid w:val="208624CF"/>
    <w:rsid w:val="209849FA"/>
    <w:rsid w:val="20E52241"/>
    <w:rsid w:val="211023F1"/>
    <w:rsid w:val="21EF5928"/>
    <w:rsid w:val="223226E5"/>
    <w:rsid w:val="22C17D7E"/>
    <w:rsid w:val="22FC0DDA"/>
    <w:rsid w:val="238724EB"/>
    <w:rsid w:val="24375868"/>
    <w:rsid w:val="24880D46"/>
    <w:rsid w:val="24C522E9"/>
    <w:rsid w:val="24CE7245"/>
    <w:rsid w:val="25085B6F"/>
    <w:rsid w:val="250875E6"/>
    <w:rsid w:val="25303D10"/>
    <w:rsid w:val="25E27B71"/>
    <w:rsid w:val="262B0F93"/>
    <w:rsid w:val="267B587B"/>
    <w:rsid w:val="26906FE1"/>
    <w:rsid w:val="26A67BD6"/>
    <w:rsid w:val="27BE087D"/>
    <w:rsid w:val="284B01F5"/>
    <w:rsid w:val="28693B10"/>
    <w:rsid w:val="28801D1B"/>
    <w:rsid w:val="288B00C4"/>
    <w:rsid w:val="28D22A46"/>
    <w:rsid w:val="29B730C1"/>
    <w:rsid w:val="29FF191F"/>
    <w:rsid w:val="2A3E4F72"/>
    <w:rsid w:val="2AFC6B30"/>
    <w:rsid w:val="2B5F77D4"/>
    <w:rsid w:val="2BAD3E1E"/>
    <w:rsid w:val="2D6C7F76"/>
    <w:rsid w:val="2E8A3E00"/>
    <w:rsid w:val="2EA20450"/>
    <w:rsid w:val="2EE43878"/>
    <w:rsid w:val="310603FD"/>
    <w:rsid w:val="313105D3"/>
    <w:rsid w:val="314F31C9"/>
    <w:rsid w:val="3159029A"/>
    <w:rsid w:val="315E796A"/>
    <w:rsid w:val="31703554"/>
    <w:rsid w:val="31AC194D"/>
    <w:rsid w:val="31E2082C"/>
    <w:rsid w:val="32C0549E"/>
    <w:rsid w:val="32D40D3A"/>
    <w:rsid w:val="334435BB"/>
    <w:rsid w:val="33945DF8"/>
    <w:rsid w:val="342153E9"/>
    <w:rsid w:val="34F07990"/>
    <w:rsid w:val="355717A4"/>
    <w:rsid w:val="35C15D7A"/>
    <w:rsid w:val="35EB1DED"/>
    <w:rsid w:val="36F17C70"/>
    <w:rsid w:val="37351DD6"/>
    <w:rsid w:val="37582F21"/>
    <w:rsid w:val="37B80A4A"/>
    <w:rsid w:val="37BD6067"/>
    <w:rsid w:val="37CB6478"/>
    <w:rsid w:val="383A0F5A"/>
    <w:rsid w:val="386E389D"/>
    <w:rsid w:val="38A73507"/>
    <w:rsid w:val="393C62CF"/>
    <w:rsid w:val="39802911"/>
    <w:rsid w:val="399227B6"/>
    <w:rsid w:val="39A877D7"/>
    <w:rsid w:val="3A033937"/>
    <w:rsid w:val="3A0A14A4"/>
    <w:rsid w:val="3A356DDA"/>
    <w:rsid w:val="3AE772B2"/>
    <w:rsid w:val="3C432622"/>
    <w:rsid w:val="3C455475"/>
    <w:rsid w:val="3CF163FA"/>
    <w:rsid w:val="3D0C7534"/>
    <w:rsid w:val="3D724DF9"/>
    <w:rsid w:val="3D842CAE"/>
    <w:rsid w:val="3DC70136"/>
    <w:rsid w:val="3E110F4A"/>
    <w:rsid w:val="3F0236C5"/>
    <w:rsid w:val="3F4C24AA"/>
    <w:rsid w:val="3F6503D7"/>
    <w:rsid w:val="3FEA7943"/>
    <w:rsid w:val="404C3C2D"/>
    <w:rsid w:val="40EA3A30"/>
    <w:rsid w:val="414C3F54"/>
    <w:rsid w:val="4187004F"/>
    <w:rsid w:val="41D107B1"/>
    <w:rsid w:val="423D504F"/>
    <w:rsid w:val="42742E6C"/>
    <w:rsid w:val="427D158D"/>
    <w:rsid w:val="42992620"/>
    <w:rsid w:val="42B160FE"/>
    <w:rsid w:val="42D22B03"/>
    <w:rsid w:val="4348643E"/>
    <w:rsid w:val="43B74A7D"/>
    <w:rsid w:val="443A5A86"/>
    <w:rsid w:val="44893BBE"/>
    <w:rsid w:val="462F41E0"/>
    <w:rsid w:val="464805DB"/>
    <w:rsid w:val="46D056AE"/>
    <w:rsid w:val="479649F8"/>
    <w:rsid w:val="47B434C3"/>
    <w:rsid w:val="480F1361"/>
    <w:rsid w:val="48182567"/>
    <w:rsid w:val="49245373"/>
    <w:rsid w:val="49721990"/>
    <w:rsid w:val="49963783"/>
    <w:rsid w:val="49DF7B4B"/>
    <w:rsid w:val="49E04C89"/>
    <w:rsid w:val="4A411C2E"/>
    <w:rsid w:val="4A64209C"/>
    <w:rsid w:val="4ADB44C4"/>
    <w:rsid w:val="4B050B71"/>
    <w:rsid w:val="4B412D5E"/>
    <w:rsid w:val="4BBE2F9E"/>
    <w:rsid w:val="4BD0657F"/>
    <w:rsid w:val="4C0D157C"/>
    <w:rsid w:val="4C3F0216"/>
    <w:rsid w:val="4C4B02A1"/>
    <w:rsid w:val="4C645056"/>
    <w:rsid w:val="4C7C6F4C"/>
    <w:rsid w:val="4C862009"/>
    <w:rsid w:val="4CB65F4E"/>
    <w:rsid w:val="4D460046"/>
    <w:rsid w:val="4EF452FD"/>
    <w:rsid w:val="4FB65B66"/>
    <w:rsid w:val="50A66B8E"/>
    <w:rsid w:val="512A1A5A"/>
    <w:rsid w:val="514347A0"/>
    <w:rsid w:val="517C2CA3"/>
    <w:rsid w:val="51C7721E"/>
    <w:rsid w:val="51C77565"/>
    <w:rsid w:val="5202712B"/>
    <w:rsid w:val="535C416A"/>
    <w:rsid w:val="537E42CB"/>
    <w:rsid w:val="53D12EC3"/>
    <w:rsid w:val="544367CA"/>
    <w:rsid w:val="54865938"/>
    <w:rsid w:val="54D34905"/>
    <w:rsid w:val="54DA3979"/>
    <w:rsid w:val="559A768F"/>
    <w:rsid w:val="55C2489C"/>
    <w:rsid w:val="56023485"/>
    <w:rsid w:val="560D2DC9"/>
    <w:rsid w:val="56BA0A38"/>
    <w:rsid w:val="56FF1FCE"/>
    <w:rsid w:val="5713097C"/>
    <w:rsid w:val="57483B7E"/>
    <w:rsid w:val="57A45116"/>
    <w:rsid w:val="57EE2EBC"/>
    <w:rsid w:val="581850E6"/>
    <w:rsid w:val="586D56F3"/>
    <w:rsid w:val="58B77034"/>
    <w:rsid w:val="58D77F0C"/>
    <w:rsid w:val="58FF2DF7"/>
    <w:rsid w:val="590F4522"/>
    <w:rsid w:val="59531CEE"/>
    <w:rsid w:val="59EE4076"/>
    <w:rsid w:val="5A0B6424"/>
    <w:rsid w:val="5A4332FC"/>
    <w:rsid w:val="5B7E4C0D"/>
    <w:rsid w:val="5C6600B7"/>
    <w:rsid w:val="5D341E6A"/>
    <w:rsid w:val="5DA5020C"/>
    <w:rsid w:val="5DD6750C"/>
    <w:rsid w:val="5E3A3CF3"/>
    <w:rsid w:val="5E616735"/>
    <w:rsid w:val="5E7643EB"/>
    <w:rsid w:val="5F4376CB"/>
    <w:rsid w:val="5F9831E0"/>
    <w:rsid w:val="5F993598"/>
    <w:rsid w:val="5FF776FD"/>
    <w:rsid w:val="6058345D"/>
    <w:rsid w:val="605A03C6"/>
    <w:rsid w:val="61BF6FA1"/>
    <w:rsid w:val="61D76E40"/>
    <w:rsid w:val="6206345B"/>
    <w:rsid w:val="62A330D1"/>
    <w:rsid w:val="63093BF5"/>
    <w:rsid w:val="63263E51"/>
    <w:rsid w:val="634E275F"/>
    <w:rsid w:val="635A2EF3"/>
    <w:rsid w:val="63756C05"/>
    <w:rsid w:val="63CF49C2"/>
    <w:rsid w:val="64310979"/>
    <w:rsid w:val="64650462"/>
    <w:rsid w:val="664313B0"/>
    <w:rsid w:val="66DB4A30"/>
    <w:rsid w:val="67120540"/>
    <w:rsid w:val="671C050D"/>
    <w:rsid w:val="671F627B"/>
    <w:rsid w:val="683B0F64"/>
    <w:rsid w:val="686F6516"/>
    <w:rsid w:val="687D3378"/>
    <w:rsid w:val="69742D51"/>
    <w:rsid w:val="697958A7"/>
    <w:rsid w:val="6A3B6015"/>
    <w:rsid w:val="6A6D797F"/>
    <w:rsid w:val="6AD20885"/>
    <w:rsid w:val="6B314BA9"/>
    <w:rsid w:val="6B7762FA"/>
    <w:rsid w:val="6B80333D"/>
    <w:rsid w:val="6BA85384"/>
    <w:rsid w:val="6C5D5D30"/>
    <w:rsid w:val="6C5F7233"/>
    <w:rsid w:val="6D2B3924"/>
    <w:rsid w:val="6D7D1A3D"/>
    <w:rsid w:val="6DA416E5"/>
    <w:rsid w:val="6E2C6373"/>
    <w:rsid w:val="6ED838E1"/>
    <w:rsid w:val="6FCE143B"/>
    <w:rsid w:val="701A1F94"/>
    <w:rsid w:val="70522737"/>
    <w:rsid w:val="70F3326E"/>
    <w:rsid w:val="718C1486"/>
    <w:rsid w:val="721211F5"/>
    <w:rsid w:val="726A2F3D"/>
    <w:rsid w:val="73036921"/>
    <w:rsid w:val="734D1FF1"/>
    <w:rsid w:val="736C1804"/>
    <w:rsid w:val="736D213E"/>
    <w:rsid w:val="73B32C86"/>
    <w:rsid w:val="74BA60E9"/>
    <w:rsid w:val="753E18DB"/>
    <w:rsid w:val="7561130D"/>
    <w:rsid w:val="757A4459"/>
    <w:rsid w:val="75A5314D"/>
    <w:rsid w:val="76E01976"/>
    <w:rsid w:val="76F226E3"/>
    <w:rsid w:val="76F57CE8"/>
    <w:rsid w:val="77193808"/>
    <w:rsid w:val="77C24AD7"/>
    <w:rsid w:val="784B742F"/>
    <w:rsid w:val="789C4608"/>
    <w:rsid w:val="796D24D5"/>
    <w:rsid w:val="7A21008C"/>
    <w:rsid w:val="7A5926B0"/>
    <w:rsid w:val="7AE02390"/>
    <w:rsid w:val="7B436D4A"/>
    <w:rsid w:val="7C1032D2"/>
    <w:rsid w:val="7C962C85"/>
    <w:rsid w:val="7D385318"/>
    <w:rsid w:val="7D534DCD"/>
    <w:rsid w:val="7D5641CE"/>
    <w:rsid w:val="7D763F26"/>
    <w:rsid w:val="7E394646"/>
    <w:rsid w:val="7E5A4AF5"/>
    <w:rsid w:val="7ECC365C"/>
    <w:rsid w:val="7F376D55"/>
    <w:rsid w:val="7F9E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2020-07-20T07:30:00Z</dcterms:created>
  <dc:creator>藏族男儿</dc:creator>
  <cp:lastModifiedBy>藏族男儿</cp:lastModifiedBy>
  <cp:lastPrinted>2020-07-20T07:51:16Z</cp:lastPrinted>
  <dcterms:modified xsi:type="dcterms:W3CDTF">2020-07-20T09:17:45Z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