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方正小标宋_GBK" w:hAnsi="Times New Roman" w:eastAsia="方正小标宋_GBK"/>
          <w:color w:val="000000"/>
          <w:sz w:val="28"/>
          <w:szCs w:val="28"/>
          <w:lang w:val="en-US" w:eastAsia="zh-CN"/>
        </w:rPr>
      </w:pPr>
      <w:r>
        <w:rPr>
          <w:rFonts w:hint="eastAsia" w:ascii="方正小标宋_GBK" w:hAnsi="Times New Roman" w:eastAsia="方正小标宋_GBK"/>
          <w:color w:val="000000"/>
          <w:sz w:val="28"/>
          <w:szCs w:val="28"/>
        </w:rPr>
        <w:t>附件</w:t>
      </w:r>
      <w:r>
        <w:rPr>
          <w:rFonts w:hint="eastAsia" w:ascii="方正小标宋_GBK" w:hAnsi="Times New Roman" w:eastAsia="方正小标宋_GBK"/>
          <w:color w:val="000000"/>
          <w:sz w:val="28"/>
          <w:szCs w:val="28"/>
          <w:lang w:val="en-US" w:eastAsia="zh-CN"/>
        </w:rPr>
        <w:t>4</w:t>
      </w:r>
    </w:p>
    <w:p>
      <w:pPr>
        <w:spacing w:line="64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云南省应对新冠肺炎影响大幅增加名额面</w:t>
      </w:r>
      <w:bookmarkEnd w:id="0"/>
      <w:r>
        <w:rPr>
          <w:rFonts w:hint="eastAsia" w:ascii="方正小标宋_GBK" w:hAnsi="方正小标宋_GBK" w:eastAsia="方正小标宋_GBK" w:cs="方正小标宋_GBK"/>
          <w:sz w:val="44"/>
          <w:szCs w:val="44"/>
        </w:rPr>
        <w:t>向全国招聘优秀高校毕业生迪庆州卫生</w:t>
      </w:r>
    </w:p>
    <w:p>
      <w:pPr>
        <w:spacing w:line="640" w:lineRule="exact"/>
        <w:jc w:val="center"/>
        <w:rPr>
          <w:rFonts w:ascii="方正小标宋_GBK" w:hAnsi="Times New Roman" w:eastAsia="方正小标宋_GBK"/>
          <w:color w:val="000000"/>
          <w:sz w:val="44"/>
          <w:szCs w:val="44"/>
        </w:rPr>
      </w:pPr>
      <w:r>
        <w:rPr>
          <w:rFonts w:hint="eastAsia" w:ascii="方正小标宋_GBK" w:hAnsi="方正小标宋_GBK" w:eastAsia="方正小标宋_GBK" w:cs="方正小标宋_GBK"/>
          <w:sz w:val="44"/>
          <w:szCs w:val="44"/>
        </w:rPr>
        <w:t>健康系统</w:t>
      </w:r>
      <w:r>
        <w:rPr>
          <w:rFonts w:hint="eastAsia" w:ascii="方正小标宋_GBK" w:hAnsi="方正小标宋_GBK" w:eastAsia="方正小标宋_GBK" w:cs="方正小标宋_GBK"/>
          <w:sz w:val="44"/>
          <w:szCs w:val="44"/>
          <w:shd w:val="clear" w:color="auto" w:fill="FFFFFF"/>
        </w:rPr>
        <w:t>补充招聘</w:t>
      </w:r>
      <w:r>
        <w:rPr>
          <w:rFonts w:hint="eastAsia" w:ascii="方正小标宋_GBK" w:hAnsi="Times New Roman" w:eastAsia="方正小标宋_GBK"/>
          <w:color w:val="000000"/>
          <w:sz w:val="44"/>
          <w:szCs w:val="44"/>
        </w:rPr>
        <w:t>防疫须知</w:t>
      </w:r>
    </w:p>
    <w:p>
      <w:pPr>
        <w:spacing w:line="240" w:lineRule="exact"/>
        <w:jc w:val="center"/>
        <w:rPr>
          <w:rFonts w:ascii="方正小标宋_GBK" w:hAnsi="Times New Roman" w:eastAsia="方正小标宋_GBK"/>
          <w:color w:val="000000"/>
          <w:sz w:val="44"/>
          <w:szCs w:val="44"/>
        </w:rPr>
      </w:pPr>
    </w:p>
    <w:p>
      <w:pPr>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一、考生应提前自觉扫</w:t>
      </w:r>
      <w:r>
        <w:rPr>
          <w:rFonts w:ascii="Times New Roman" w:hAnsi="Times New Roman" w:eastAsia="方正仿宋_GBK"/>
          <w:sz w:val="32"/>
          <w:szCs w:val="32"/>
        </w:rPr>
        <w:t>“</w:t>
      </w:r>
      <w:r>
        <w:rPr>
          <w:rFonts w:hint="eastAsia" w:ascii="Times New Roman" w:hAnsi="Times New Roman" w:eastAsia="方正仿宋_GBK"/>
          <w:sz w:val="32"/>
          <w:szCs w:val="32"/>
        </w:rPr>
        <w:t>通信大数据行程卡</w:t>
      </w:r>
      <w:r>
        <w:rPr>
          <w:rFonts w:ascii="Times New Roman" w:hAnsi="Times New Roman" w:eastAsia="方正仿宋_GBK"/>
          <w:sz w:val="32"/>
          <w:szCs w:val="32"/>
        </w:rPr>
        <w:t>”</w:t>
      </w:r>
      <w:r>
        <w:rPr>
          <w:rFonts w:hint="eastAsia" w:ascii="Times New Roman" w:hAnsi="Times New Roman" w:eastAsia="方正仿宋_GBK"/>
          <w:sz w:val="32"/>
          <w:szCs w:val="32"/>
        </w:rPr>
        <w:t>，如实提交</w:t>
      </w:r>
      <w:r>
        <w:rPr>
          <w:rFonts w:ascii="Times New Roman" w:hAnsi="Times New Roman" w:eastAsia="方正仿宋_GBK"/>
          <w:sz w:val="32"/>
          <w:szCs w:val="32"/>
        </w:rPr>
        <w:t>14</w:t>
      </w:r>
      <w:r>
        <w:rPr>
          <w:rFonts w:hint="eastAsia" w:ascii="Times New Roman" w:hAnsi="Times New Roman" w:eastAsia="方正仿宋_GBK"/>
          <w:sz w:val="32"/>
          <w:szCs w:val="32"/>
        </w:rPr>
        <w:t>天内行程信息，申报</w:t>
      </w:r>
      <w:r>
        <w:rPr>
          <w:rFonts w:ascii="Times New Roman" w:hAnsi="Times New Roman" w:eastAsia="方正仿宋_GBK"/>
          <w:sz w:val="32"/>
          <w:szCs w:val="32"/>
        </w:rPr>
        <w:t>“</w:t>
      </w:r>
      <w:r>
        <w:rPr>
          <w:rFonts w:hint="eastAsia" w:ascii="Times New Roman" w:hAnsi="Times New Roman" w:eastAsia="方正仿宋_GBK"/>
          <w:sz w:val="32"/>
          <w:szCs w:val="32"/>
        </w:rPr>
        <w:t>云南健康码</w:t>
      </w:r>
      <w:r>
        <w:rPr>
          <w:rFonts w:ascii="Times New Roman" w:hAnsi="Times New Roman" w:eastAsia="方正仿宋_GBK"/>
          <w:sz w:val="32"/>
          <w:szCs w:val="32"/>
        </w:rPr>
        <w:t>”</w:t>
      </w:r>
      <w:r>
        <w:rPr>
          <w:rFonts w:hint="eastAsia" w:ascii="Times New Roman" w:hAnsi="Times New Roman" w:eastAsia="方正仿宋_GBK"/>
          <w:sz w:val="32"/>
          <w:szCs w:val="32"/>
        </w:rPr>
        <w:t>，并在资格复审</w:t>
      </w:r>
      <w:r>
        <w:rPr>
          <w:rFonts w:hint="eastAsia" w:ascii="Times New Roman" w:hAnsi="Times New Roman" w:eastAsia="方正仿宋_GBK"/>
          <w:sz w:val="32"/>
          <w:szCs w:val="32"/>
          <w:lang w:eastAsia="zh-CN"/>
        </w:rPr>
        <w:t>当天</w:t>
      </w:r>
      <w:r>
        <w:rPr>
          <w:rFonts w:hint="eastAsia" w:ascii="Times New Roman" w:hAnsi="Times New Roman" w:eastAsia="方正仿宋_GBK"/>
          <w:sz w:val="32"/>
          <w:szCs w:val="32"/>
        </w:rPr>
        <w:t>向工作人员提交一份本人真实有效、页面清晰的纸质</w:t>
      </w:r>
      <w:r>
        <w:rPr>
          <w:rFonts w:ascii="Times New Roman" w:hAnsi="Times New Roman" w:eastAsia="方正仿宋_GBK"/>
          <w:sz w:val="32"/>
          <w:szCs w:val="32"/>
        </w:rPr>
        <w:t>“</w:t>
      </w:r>
      <w:r>
        <w:rPr>
          <w:rFonts w:hint="eastAsia" w:ascii="Times New Roman" w:hAnsi="Times New Roman" w:eastAsia="方正仿宋_GBK"/>
          <w:sz w:val="32"/>
          <w:szCs w:val="32"/>
        </w:rPr>
        <w:t>通信大数据行程卡</w:t>
      </w:r>
      <w:r>
        <w:rPr>
          <w:rFonts w:ascii="Times New Roman" w:hAnsi="Times New Roman" w:eastAsia="方正仿宋_GBK"/>
          <w:sz w:val="32"/>
          <w:szCs w:val="32"/>
        </w:rPr>
        <w:t>”“</w:t>
      </w:r>
      <w:r>
        <w:rPr>
          <w:rFonts w:hint="eastAsia" w:ascii="Times New Roman" w:hAnsi="Times New Roman" w:eastAsia="方正仿宋_GBK"/>
          <w:sz w:val="32"/>
          <w:szCs w:val="32"/>
        </w:rPr>
        <w:t>云南健康码</w:t>
      </w:r>
      <w:r>
        <w:rPr>
          <w:rFonts w:ascii="Times New Roman" w:hAnsi="Times New Roman" w:eastAsia="方正仿宋_GBK"/>
          <w:sz w:val="32"/>
          <w:szCs w:val="32"/>
        </w:rPr>
        <w:t>”</w:t>
      </w:r>
      <w:r>
        <w:rPr>
          <w:rFonts w:hint="eastAsia" w:ascii="Times New Roman" w:hAnsi="Times New Roman" w:eastAsia="方正仿宋_GBK"/>
          <w:sz w:val="32"/>
          <w:szCs w:val="32"/>
        </w:rPr>
        <w:t>，否则不能</w:t>
      </w:r>
      <w:r>
        <w:rPr>
          <w:rFonts w:hint="eastAsia" w:ascii="Times New Roman" w:hAnsi="Times New Roman" w:eastAsia="方正仿宋_GBK"/>
          <w:sz w:val="32"/>
          <w:szCs w:val="32"/>
          <w:lang w:eastAsia="zh-CN"/>
        </w:rPr>
        <w:t>参加考试</w:t>
      </w:r>
      <w:r>
        <w:rPr>
          <w:rFonts w:hint="eastAsia" w:ascii="Times New Roman" w:hAnsi="Times New Roman" w:eastAsia="方正仿宋_GBK"/>
          <w:sz w:val="32"/>
          <w:szCs w:val="32"/>
        </w:rPr>
        <w:t>。</w:t>
      </w:r>
    </w:p>
    <w:p>
      <w:pPr>
        <w:spacing w:line="57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sz w:val="32"/>
          <w:szCs w:val="32"/>
        </w:rPr>
        <w:t>二、考生进入各个招聘环节（资格复审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领取准考证、考试</w:t>
      </w:r>
      <w:r>
        <w:rPr>
          <w:rFonts w:hint="eastAsia" w:ascii="Times New Roman" w:hAnsi="Times New Roman" w:eastAsia="方正仿宋_GBK"/>
          <w:sz w:val="32"/>
          <w:szCs w:val="32"/>
          <w:lang w:eastAsia="zh-CN"/>
        </w:rPr>
        <w:t>、体检</w:t>
      </w:r>
      <w:r>
        <w:rPr>
          <w:rFonts w:hint="eastAsia" w:ascii="Times New Roman" w:hAnsi="Times New Roman" w:eastAsia="方正仿宋_GBK"/>
          <w:sz w:val="32"/>
          <w:szCs w:val="32"/>
        </w:rPr>
        <w:t>）时须进行体温测量，体温</w:t>
      </w:r>
      <w:r>
        <w:rPr>
          <w:rFonts w:ascii="Times New Roman" w:hAnsi="Times New Roman" w:eastAsia="方正仿宋_GBK"/>
          <w:sz w:val="32"/>
          <w:szCs w:val="32"/>
        </w:rPr>
        <w:t>&lt;37.3</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云南健康码</w:t>
      </w:r>
      <w:r>
        <w:rPr>
          <w:rFonts w:ascii="Times New Roman" w:hAnsi="Times New Roman" w:eastAsia="方正仿宋_GBK"/>
          <w:sz w:val="32"/>
          <w:szCs w:val="32"/>
        </w:rPr>
        <w:t>”</w:t>
      </w:r>
      <w:r>
        <w:rPr>
          <w:rFonts w:hint="eastAsia" w:ascii="Times New Roman" w:hAnsi="Times New Roman" w:eastAsia="方正仿宋_GBK"/>
          <w:sz w:val="32"/>
          <w:szCs w:val="32"/>
        </w:rPr>
        <w:t>为绿码，方可正常参加</w:t>
      </w:r>
      <w:r>
        <w:rPr>
          <w:rFonts w:hint="eastAsia" w:ascii="Times New Roman" w:hAnsi="Times New Roman" w:eastAsia="方正仿宋_GBK"/>
          <w:sz w:val="32"/>
          <w:szCs w:val="32"/>
          <w:lang w:eastAsia="zh-CN"/>
        </w:rPr>
        <w:t>考试</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云南健康码</w:t>
      </w:r>
      <w:r>
        <w:rPr>
          <w:rFonts w:ascii="Times New Roman" w:hAnsi="Times New Roman" w:eastAsia="方正仿宋_GBK"/>
          <w:sz w:val="32"/>
          <w:szCs w:val="32"/>
        </w:rPr>
        <w:t>”</w:t>
      </w:r>
      <w:r>
        <w:rPr>
          <w:rFonts w:hint="eastAsia" w:ascii="Times New Roman" w:hAnsi="Times New Roman" w:eastAsia="方正仿宋_GBK"/>
          <w:sz w:val="32"/>
          <w:szCs w:val="32"/>
        </w:rPr>
        <w:t>为黄码考生，须</w:t>
      </w:r>
      <w:r>
        <w:rPr>
          <w:rFonts w:hint="eastAsia" w:ascii="Times New Roman" w:hAnsi="Times New Roman" w:eastAsia="方正仿宋_GBK"/>
          <w:sz w:val="32"/>
          <w:szCs w:val="32"/>
          <w:lang w:eastAsia="zh-CN"/>
        </w:rPr>
        <w:t>在资格复审当天</w:t>
      </w:r>
      <w:r>
        <w:rPr>
          <w:rFonts w:hint="eastAsia" w:ascii="Times New Roman" w:hAnsi="Times New Roman" w:eastAsia="方正仿宋_GBK"/>
          <w:sz w:val="32"/>
          <w:szCs w:val="32"/>
        </w:rPr>
        <w:t>提供</w:t>
      </w:r>
      <w:r>
        <w:rPr>
          <w:rFonts w:ascii="Times New Roman" w:hAnsi="Times New Roman" w:eastAsia="方正仿宋_GBK"/>
          <w:sz w:val="32"/>
          <w:szCs w:val="32"/>
        </w:rPr>
        <w:t>7</w:t>
      </w:r>
      <w:r>
        <w:rPr>
          <w:rFonts w:hint="eastAsia" w:ascii="Times New Roman" w:hAnsi="Times New Roman" w:eastAsia="方正仿宋_GBK"/>
          <w:sz w:val="32"/>
          <w:szCs w:val="32"/>
        </w:rPr>
        <w:t>天内</w:t>
      </w:r>
      <w:r>
        <w:rPr>
          <w:rFonts w:hint="eastAsia" w:ascii="Times New Roman" w:hAnsi="Times New Roman" w:eastAsia="方正仿宋_GBK"/>
          <w:sz w:val="32"/>
          <w:szCs w:val="32"/>
          <w:lang w:eastAsia="zh-CN"/>
        </w:rPr>
        <w:t>有限</w:t>
      </w:r>
      <w:r>
        <w:rPr>
          <w:rFonts w:hint="eastAsia" w:ascii="Times New Roman" w:hAnsi="Times New Roman" w:eastAsia="方正仿宋_GBK"/>
          <w:sz w:val="32"/>
          <w:szCs w:val="32"/>
        </w:rPr>
        <w:t>核酸检测阴性</w:t>
      </w:r>
      <w:r>
        <w:rPr>
          <w:rFonts w:hint="eastAsia" w:ascii="Times New Roman" w:hAnsi="Times New Roman" w:eastAsia="方正仿宋_GBK"/>
          <w:sz w:val="32"/>
          <w:szCs w:val="32"/>
          <w:lang w:eastAsia="zh-CN"/>
        </w:rPr>
        <w:t>报告</w:t>
      </w:r>
      <w:r>
        <w:rPr>
          <w:rFonts w:hint="eastAsia" w:ascii="Times New Roman" w:hAnsi="Times New Roman" w:eastAsia="方正仿宋_GBK"/>
          <w:sz w:val="32"/>
          <w:szCs w:val="32"/>
        </w:rPr>
        <w:t>方可参加。</w:t>
      </w: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rPr>
        <w:t>云南健康码</w:t>
      </w: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rPr>
        <w:t>为红码考生，一律实行集中隔离医学观察</w:t>
      </w:r>
      <w:r>
        <w:rPr>
          <w:rFonts w:ascii="Times New Roman" w:hAnsi="Times New Roman" w:eastAsia="方正仿宋_GBK"/>
          <w:color w:val="000000" w:themeColor="text1"/>
          <w:sz w:val="32"/>
          <w:szCs w:val="32"/>
        </w:rPr>
        <w:t>14</w:t>
      </w:r>
      <w:r>
        <w:rPr>
          <w:rFonts w:hint="eastAsia" w:ascii="Times New Roman" w:hAnsi="Times New Roman" w:eastAsia="方正仿宋_GBK"/>
          <w:color w:val="000000" w:themeColor="text1"/>
          <w:sz w:val="32"/>
          <w:szCs w:val="32"/>
        </w:rPr>
        <w:t>天，两次核酸检测阴性后方可解除隔离</w:t>
      </w:r>
      <w:r>
        <w:rPr>
          <w:rFonts w:hint="eastAsia" w:ascii="Times New Roman" w:hAnsi="Times New Roman" w:eastAsia="方正仿宋_GBK"/>
          <w:color w:val="000000" w:themeColor="text1"/>
          <w:sz w:val="32"/>
          <w:szCs w:val="32"/>
          <w:lang w:eastAsia="zh-CN"/>
        </w:rPr>
        <w:t>，不得参加考试</w:t>
      </w:r>
      <w:r>
        <w:rPr>
          <w:rFonts w:hint="eastAsia" w:ascii="Times New Roman" w:hAnsi="Times New Roman" w:eastAsia="方正仿宋_GBK"/>
          <w:color w:val="000000" w:themeColor="text1"/>
          <w:sz w:val="32"/>
          <w:szCs w:val="32"/>
        </w:rPr>
        <w:t>。</w:t>
      </w:r>
    </w:p>
    <w:p>
      <w:pPr>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三、考生在各个招聘环节（报名、资格复审、领取准考证、考试、</w:t>
      </w:r>
      <w:r>
        <w:rPr>
          <w:rFonts w:hint="eastAsia" w:ascii="Times New Roman" w:hAnsi="Times New Roman" w:eastAsia="方正仿宋_GBK"/>
          <w:sz w:val="32"/>
          <w:szCs w:val="32"/>
          <w:lang w:eastAsia="zh-CN"/>
        </w:rPr>
        <w:t>体检</w:t>
      </w:r>
      <w:r>
        <w:rPr>
          <w:rFonts w:hint="eastAsia" w:ascii="Times New Roman" w:hAnsi="Times New Roman" w:eastAsia="方正仿宋_GBK"/>
          <w:sz w:val="32"/>
          <w:szCs w:val="32"/>
        </w:rPr>
        <w:t>）过程中须全程佩戴一次性医用口罩，除需验明身份时方可摘下口罩，严禁扎堆交流、聚集等待等；发现自身或他人发热、咳嗽、乏力等症状，立即向工作人员报告。</w:t>
      </w:r>
    </w:p>
    <w:p>
      <w:pPr>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w:t>
      </w:r>
      <w:r>
        <w:rPr>
          <w:rFonts w:ascii="Times New Roman" w:hAnsi="Times New Roman" w:eastAsia="方正仿宋_GBK"/>
          <w:sz w:val="32"/>
          <w:szCs w:val="32"/>
        </w:rPr>
        <w:t>1.</w:t>
      </w:r>
      <w:r>
        <w:rPr>
          <w:rFonts w:hint="eastAsia" w:ascii="Times New Roman" w:hAnsi="Times New Roman" w:eastAsia="方正仿宋_GBK"/>
          <w:sz w:val="32"/>
          <w:szCs w:val="32"/>
        </w:rPr>
        <w:t>通讯大数据行程卡</w:t>
      </w:r>
    </w:p>
    <w:p>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2.</w:t>
      </w:r>
      <w:r>
        <w:rPr>
          <w:rFonts w:hint="eastAsia" w:ascii="Times New Roman" w:hAnsi="Times New Roman" w:eastAsia="方正仿宋_GBK"/>
          <w:sz w:val="32"/>
          <w:szCs w:val="32"/>
        </w:rPr>
        <w:t>云南健康码</w:t>
      </w:r>
    </w:p>
    <w:p>
      <w:pPr>
        <w:spacing w:line="570" w:lineRule="exact"/>
        <w:rPr>
          <w:rFonts w:hint="eastAsia" w:ascii="Times New Roman" w:hAnsi="Times New Roman" w:eastAsia="方正仿宋_GBK"/>
          <w:sz w:val="32"/>
          <w:szCs w:val="32"/>
        </w:rPr>
      </w:pPr>
    </w:p>
    <w:p>
      <w:pPr>
        <w:pStyle w:val="2"/>
        <w:rPr>
          <w:rFonts w:hint="eastAsia"/>
        </w:rPr>
      </w:pPr>
    </w:p>
    <w:p>
      <w:pPr>
        <w:spacing w:line="570" w:lineRule="exact"/>
        <w:rPr>
          <w:rFonts w:ascii="Times New Roman" w:hAnsi="Times New Roman" w:eastAsia="方正仿宋_GBK"/>
          <w:sz w:val="32"/>
          <w:szCs w:val="32"/>
        </w:rPr>
      </w:pPr>
      <w:r>
        <w:rPr>
          <w:rFonts w:hint="eastAsia" w:ascii="Times New Roman" w:hAnsi="Times New Roman" w:eastAsia="方正仿宋_GBK"/>
          <w:sz w:val="32"/>
          <w:szCs w:val="32"/>
        </w:rPr>
        <w:t>附件</w:t>
      </w:r>
      <w:r>
        <w:rPr>
          <w:rFonts w:ascii="Times New Roman" w:hAnsi="Times New Roman" w:eastAsia="方正仿宋_GBK"/>
          <w:sz w:val="32"/>
          <w:szCs w:val="32"/>
        </w:rPr>
        <w:t>1.</w:t>
      </w:r>
      <w:r>
        <w:rPr>
          <w:rFonts w:hint="eastAsia" w:ascii="Times New Roman" w:hAnsi="Times New Roman" w:eastAsia="方正仿宋_GBK"/>
          <w:sz w:val="32"/>
          <w:szCs w:val="32"/>
        </w:rPr>
        <w:t>通讯大数据行程卡</w:t>
      </w:r>
    </w:p>
    <w:p>
      <w:pPr>
        <w:spacing w:line="570" w:lineRule="exact"/>
        <w:ind w:firstLine="640" w:firstLineChars="200"/>
        <w:rPr>
          <w:rFonts w:ascii="Times New Roman" w:hAnsi="Times New Roman" w:eastAsia="方正仿宋_GBK"/>
          <w:sz w:val="32"/>
          <w:szCs w:val="32"/>
        </w:rPr>
      </w:pPr>
    </w:p>
    <w:p/>
    <w:p>
      <w:r>
        <w:pict>
          <v:shape id="_x0000_i1025" o:spt="75" type="#_x0000_t75" style="height:336.75pt;width:303.75pt;" filled="f" o:preferrelative="t" stroked="f" coordsize="21600,21600">
            <v:path/>
            <v:fill on="f" focussize="0,0"/>
            <v:stroke on="f" joinstyle="miter"/>
            <v:imagedata r:id="rId10" o:title=""/>
            <o:lock v:ext="edit" aspectratio="t"/>
            <w10:wrap type="none"/>
            <w10:anchorlock/>
          </v:shape>
        </w:pict>
      </w:r>
    </w:p>
    <w:p/>
    <w:p/>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pPr>
      <w:r>
        <w:rPr>
          <w:rFonts w:hint="eastAsia" w:ascii="Times New Roman" w:hAnsi="Times New Roman" w:eastAsia="方正仿宋_GBK"/>
          <w:sz w:val="32"/>
          <w:szCs w:val="32"/>
        </w:rPr>
        <w:t>附件</w:t>
      </w:r>
      <w:r>
        <w:rPr>
          <w:rFonts w:ascii="Times New Roman" w:hAnsi="Times New Roman" w:eastAsia="方正仿宋_GBK"/>
          <w:sz w:val="32"/>
          <w:szCs w:val="32"/>
        </w:rPr>
        <w:t>2.</w:t>
      </w:r>
      <w:r>
        <w:rPr>
          <w:rFonts w:hint="eastAsia" w:ascii="Times New Roman" w:hAnsi="Times New Roman" w:eastAsia="方正仿宋_GBK"/>
          <w:sz w:val="32"/>
          <w:szCs w:val="32"/>
        </w:rPr>
        <w:t>云南健康码</w:t>
      </w:r>
    </w:p>
    <w:p>
      <w:pPr>
        <w:spacing w:line="570" w:lineRule="exact"/>
        <w:rPr>
          <w:rFonts w:ascii="Times New Roman" w:hAnsi="Times New Roman" w:eastAsia="方正仿宋_GBK"/>
          <w:sz w:val="32"/>
          <w:szCs w:val="32"/>
        </w:rPr>
      </w:pPr>
      <w:r>
        <w:pict>
          <v:shape id="图片 1" o:spid="_x0000_s1026" o:spt="75" alt="){MYBK6~)FHE`{4R}GC0J3N" type="#_x0000_t75" style="position:absolute;left:0pt;margin-left:3.75pt;margin-top:51.75pt;height:642.75pt;width:332.25pt;mso-wrap-distance-bottom:0pt;mso-wrap-distance-top:0pt;z-index:251658240;mso-width-relative:page;mso-height-relative:page;" filled="f" o:preferrelative="t" stroked="f" coordsize="21600,21600">
            <v:path/>
            <v:fill on="f" focussize="0,0"/>
            <v:stroke on="f" joinstyle="miter"/>
            <v:imagedata r:id="rId11" o:title=""/>
            <o:lock v:ext="edit" aspectratio="t"/>
            <w10:wrap type="topAndBottom"/>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2CC"/>
    <w:rsid w:val="000F2E6A"/>
    <w:rsid w:val="0012611A"/>
    <w:rsid w:val="001F1C91"/>
    <w:rsid w:val="00217ADA"/>
    <w:rsid w:val="002A3A5B"/>
    <w:rsid w:val="004842DF"/>
    <w:rsid w:val="00526F89"/>
    <w:rsid w:val="00551045"/>
    <w:rsid w:val="005D3FF1"/>
    <w:rsid w:val="00651C2A"/>
    <w:rsid w:val="006A61FE"/>
    <w:rsid w:val="00731E75"/>
    <w:rsid w:val="007571BC"/>
    <w:rsid w:val="007B5DD7"/>
    <w:rsid w:val="008B6E49"/>
    <w:rsid w:val="00926714"/>
    <w:rsid w:val="00A66C02"/>
    <w:rsid w:val="00AC0034"/>
    <w:rsid w:val="00B25EE6"/>
    <w:rsid w:val="00B332CC"/>
    <w:rsid w:val="00D13DCB"/>
    <w:rsid w:val="00FB706C"/>
    <w:rsid w:val="1F6B1043"/>
    <w:rsid w:val="26E5767D"/>
    <w:rsid w:val="320F4F54"/>
    <w:rsid w:val="3920472D"/>
    <w:rsid w:val="43A624A3"/>
    <w:rsid w:val="47581C1A"/>
    <w:rsid w:val="67EE1004"/>
    <w:rsid w:val="6A094ADC"/>
    <w:rsid w:val="76DF5CD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cs="黑体"/>
    </w:rPr>
  </w:style>
  <w:style w:type="paragraph" w:customStyle="1" w:styleId="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Balloon Text"/>
    <w:basedOn w:val="1"/>
    <w:link w:val="15"/>
    <w:semiHidden/>
    <w:qFormat/>
    <w:uiPriority w:val="99"/>
    <w:rPr>
      <w:sz w:val="18"/>
      <w:szCs w:val="18"/>
    </w:rPr>
  </w:style>
  <w:style w:type="paragraph" w:styleId="8">
    <w:name w:val="footer"/>
    <w:basedOn w:val="1"/>
    <w:link w:val="13"/>
    <w:semiHidden/>
    <w:qFormat/>
    <w:uiPriority w:val="99"/>
    <w:pPr>
      <w:tabs>
        <w:tab w:val="center" w:pos="4153"/>
        <w:tab w:val="right" w:pos="8306"/>
      </w:tabs>
      <w:snapToGrid w:val="0"/>
      <w:jc w:val="left"/>
    </w:pPr>
    <w:rPr>
      <w:sz w:val="18"/>
      <w:szCs w:val="18"/>
    </w:rPr>
  </w:style>
  <w:style w:type="paragraph" w:styleId="9">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customStyle="1" w:styleId="13">
    <w:name w:val="Footer Char"/>
    <w:basedOn w:val="11"/>
    <w:link w:val="8"/>
    <w:semiHidden/>
    <w:qFormat/>
    <w:locked/>
    <w:uiPriority w:val="99"/>
    <w:rPr>
      <w:rFonts w:cs="Times New Roman"/>
      <w:sz w:val="18"/>
      <w:szCs w:val="18"/>
    </w:rPr>
  </w:style>
  <w:style w:type="character" w:customStyle="1" w:styleId="14">
    <w:name w:val="Header Char"/>
    <w:basedOn w:val="11"/>
    <w:link w:val="9"/>
    <w:semiHidden/>
    <w:qFormat/>
    <w:locked/>
    <w:uiPriority w:val="99"/>
    <w:rPr>
      <w:rFonts w:cs="Times New Roman"/>
      <w:sz w:val="18"/>
      <w:szCs w:val="18"/>
    </w:rPr>
  </w:style>
  <w:style w:type="character" w:customStyle="1" w:styleId="15">
    <w:name w:val="Balloon Text Char"/>
    <w:basedOn w:val="11"/>
    <w:link w:val="7"/>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451</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2020-07-29T02:21:00Z</dcterms:created>
  <dc:creator>NTKO</dc:creator>
  <cp:lastModifiedBy>白云</cp:lastModifiedBy>
  <cp:lastPrinted>2020-08-03T01:02:01Z</cp:lastPrinted>
  <dcterms:modified xsi:type="dcterms:W3CDTF">2020-08-03T01:03:36Z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