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迪庆州水务局水利基建项目初步设计文件审批公告</w:t>
      </w:r>
    </w:p>
    <w:tbl>
      <w:tblPr>
        <w:tblStyle w:val="3"/>
        <w:tblW w:w="13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8"/>
        <w:gridCol w:w="4545"/>
        <w:gridCol w:w="1745"/>
        <w:gridCol w:w="1350"/>
        <w:gridCol w:w="1855"/>
        <w:gridCol w:w="1786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2" w:hRule="atLeast"/>
        </w:trPr>
        <w:tc>
          <w:tcPr>
            <w:tcW w:w="8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4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申报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上报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审批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文号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维西县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2020年犁地坪水库干渠灌溉工程</w:t>
            </w:r>
          </w:p>
        </w:tc>
        <w:tc>
          <w:tcPr>
            <w:tcW w:w="1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维西县水务局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2020年6月10日</w:t>
            </w:r>
          </w:p>
        </w:tc>
        <w:tc>
          <w:tcPr>
            <w:tcW w:w="1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2020年7月1日</w:t>
            </w:r>
          </w:p>
        </w:tc>
        <w:tc>
          <w:tcPr>
            <w:tcW w:w="1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迪水发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[2020]117号</w:t>
            </w:r>
          </w:p>
        </w:tc>
        <w:tc>
          <w:tcPr>
            <w:tcW w:w="1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德钦县珠巴龙河拖顶乡段（二期）治理工程初步设计报告</w:t>
            </w:r>
          </w:p>
        </w:tc>
        <w:tc>
          <w:tcPr>
            <w:tcW w:w="1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德钦县水务局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2020年4月16日</w:t>
            </w:r>
          </w:p>
        </w:tc>
        <w:tc>
          <w:tcPr>
            <w:tcW w:w="1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2020年5月15日</w:t>
            </w:r>
          </w:p>
        </w:tc>
        <w:tc>
          <w:tcPr>
            <w:tcW w:w="1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迪水发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[2020]92号</w:t>
            </w:r>
          </w:p>
        </w:tc>
        <w:tc>
          <w:tcPr>
            <w:tcW w:w="1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德钦县深度脱贫攻坚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2019年第二批农村饮水安全巩固提升项目实施方案</w:t>
            </w:r>
          </w:p>
        </w:tc>
        <w:tc>
          <w:tcPr>
            <w:tcW w:w="1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德钦县水务局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2019年11月1日</w:t>
            </w:r>
          </w:p>
        </w:tc>
        <w:tc>
          <w:tcPr>
            <w:tcW w:w="1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2019年12月18日</w:t>
            </w:r>
          </w:p>
        </w:tc>
        <w:tc>
          <w:tcPr>
            <w:tcW w:w="1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  <w:t>迪水发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[2019]204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  <w:t>号</w:t>
            </w:r>
          </w:p>
        </w:tc>
        <w:tc>
          <w:tcPr>
            <w:tcW w:w="1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5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76FE9"/>
    <w:rsid w:val="3B476F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2020-07-09T08:21:00Z</dcterms:created>
  <dc:creator>????</dc:creator>
  <cp:lastModifiedBy>????</cp:lastModifiedBy>
  <dcterms:modified xsi:type="dcterms:W3CDTF">2020-07-09T08:53:41Z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