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36"/>
          <w:szCs w:val="36"/>
          <w:shd w:val="clear" w:fill="FFFFFF"/>
        </w:rPr>
        <w:t>云南省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 xml:space="preserve">  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6"/>
          <w:szCs w:val="36"/>
          <w:shd w:val="clear" w:fill="FFFFFF"/>
        </w:rPr>
        <w:t>部门2018年度部门决算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0"/>
          <w:szCs w:val="30"/>
          <w:shd w:val="clear" w:fill="FFFFFF"/>
        </w:rPr>
        <w:t>第一部分  云南省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 xml:space="preserve">  部门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0"/>
          <w:szCs w:val="30"/>
          <w:shd w:val="clear" w:fill="FFFFFF"/>
        </w:rPr>
        <w:t>概况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ascii="楷体" w:hAnsi="楷体" w:eastAsia="楷体" w:cs="楷体"/>
          <w:i w:val="0"/>
          <w:caps w:val="0"/>
          <w:color w:val="333333"/>
          <w:spacing w:val="0"/>
          <w:sz w:val="30"/>
          <w:szCs w:val="30"/>
          <w:shd w:val="clear" w:fill="FFFFFF"/>
        </w:rPr>
        <w:t>一、主要职能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30"/>
          <w:szCs w:val="30"/>
          <w:shd w:val="clear" w:fill="FFFFFF"/>
        </w:rPr>
        <w:t>二、部门基本情况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0"/>
          <w:szCs w:val="30"/>
          <w:shd w:val="clear" w:fill="FFFFFF"/>
        </w:rPr>
        <w:t>第二部分  2018年度部门决算表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30"/>
          <w:szCs w:val="30"/>
          <w:shd w:val="clear" w:fill="FFFFFF"/>
        </w:rPr>
        <w:t>一、收入支出决算总表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30"/>
          <w:szCs w:val="30"/>
          <w:shd w:val="clear" w:fill="FFFFFF"/>
        </w:rPr>
        <w:t>二、收入决算表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30"/>
          <w:szCs w:val="30"/>
          <w:shd w:val="clear" w:fill="FFFFFF"/>
        </w:rPr>
        <w:t>三、支出决算表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30"/>
          <w:szCs w:val="30"/>
          <w:shd w:val="clear" w:fill="FFFFFF"/>
        </w:rPr>
        <w:t>四、财政拨款收入支出决算总表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30"/>
          <w:szCs w:val="30"/>
          <w:shd w:val="clear" w:fill="FFFFFF"/>
        </w:rPr>
        <w:t>五、一般公共预算财政拨款收入支出决算表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30"/>
          <w:szCs w:val="30"/>
          <w:shd w:val="clear" w:fill="FFFFFF"/>
        </w:rPr>
        <w:t>六、一般公共预算财政拨款基本支出决算表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30"/>
          <w:szCs w:val="30"/>
          <w:shd w:val="clear" w:fill="FFFFFF"/>
        </w:rPr>
        <w:t>七、政府性基金预算财政拨款收入支出决算表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30"/>
          <w:szCs w:val="30"/>
          <w:shd w:val="clear" w:fill="FFFFFF"/>
        </w:rPr>
        <w:t>八、财政专户管理资金收入支出决算表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楷体" w:hAnsi="楷体" w:eastAsia="楷体" w:cs="楷体"/>
          <w:i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30"/>
          <w:szCs w:val="30"/>
          <w:shd w:val="clear" w:fill="FFFFFF"/>
        </w:rPr>
        <w:t>九、“三公”经费、行政参公单位机关运行经费情况表</w:t>
      </w:r>
    </w:p>
    <w:p>
      <w:pPr>
        <w:jc w:val="left"/>
        <w:rPr>
          <w:rFonts w:hint="eastAsia" w:ascii="楷体" w:hAnsi="楷体" w:eastAsia="楷体"/>
          <w:sz w:val="30"/>
          <w:szCs w:val="30"/>
          <w:lang w:eastAsia="zh-CN"/>
        </w:rPr>
      </w:pPr>
      <w:r>
        <w:rPr>
          <w:rFonts w:hint="eastAsia" w:ascii="楷体" w:hAnsi="楷体" w:eastAsia="楷体"/>
          <w:sz w:val="30"/>
          <w:szCs w:val="30"/>
          <w:lang w:eastAsia="zh-CN"/>
        </w:rPr>
        <w:t>十、项目支出概况</w:t>
      </w:r>
    </w:p>
    <w:p>
      <w:pPr>
        <w:jc w:val="left"/>
        <w:rPr>
          <w:rFonts w:hint="eastAsia" w:ascii="楷体" w:hAnsi="楷体" w:eastAsia="楷体"/>
          <w:sz w:val="30"/>
          <w:szCs w:val="30"/>
          <w:lang w:eastAsia="zh-CN"/>
        </w:rPr>
      </w:pPr>
      <w:r>
        <w:rPr>
          <w:rFonts w:hint="eastAsia" w:ascii="楷体" w:hAnsi="楷体" w:eastAsia="楷体"/>
          <w:sz w:val="30"/>
          <w:szCs w:val="30"/>
          <w:lang w:eastAsia="zh-CN"/>
        </w:rPr>
        <w:t>十一、项目支出绩效自评</w:t>
      </w:r>
    </w:p>
    <w:p>
      <w:pPr>
        <w:jc w:val="left"/>
        <w:rPr>
          <w:rFonts w:hint="eastAsia" w:ascii="楷体" w:hAnsi="楷体" w:eastAsia="楷体"/>
          <w:sz w:val="30"/>
          <w:szCs w:val="30"/>
          <w:lang w:eastAsia="zh-CN"/>
        </w:rPr>
      </w:pPr>
      <w:r>
        <w:rPr>
          <w:rFonts w:hint="eastAsia" w:ascii="楷体" w:hAnsi="楷体" w:eastAsia="楷体"/>
          <w:sz w:val="30"/>
          <w:szCs w:val="30"/>
          <w:lang w:eastAsia="zh-CN"/>
        </w:rPr>
        <w:t>十二、项目绩效目标管理</w:t>
      </w:r>
    </w:p>
    <w:p>
      <w:pPr>
        <w:jc w:val="left"/>
        <w:rPr>
          <w:rFonts w:hint="eastAsia" w:ascii="楷体" w:hAnsi="楷体" w:eastAsia="楷体"/>
          <w:sz w:val="30"/>
          <w:szCs w:val="30"/>
          <w:lang w:eastAsia="zh-CN"/>
        </w:rPr>
      </w:pPr>
      <w:r>
        <w:rPr>
          <w:rFonts w:hint="eastAsia" w:ascii="楷体" w:hAnsi="楷体" w:eastAsia="楷体"/>
          <w:sz w:val="30"/>
          <w:szCs w:val="30"/>
          <w:lang w:eastAsia="zh-CN"/>
        </w:rPr>
        <w:t>十三、项目整体支出绩效自评报告</w:t>
      </w:r>
    </w:p>
    <w:p>
      <w:pPr>
        <w:jc w:val="left"/>
        <w:rPr>
          <w:rFonts w:hint="eastAsia" w:ascii="楷体" w:hAnsi="楷体" w:eastAsia="楷体"/>
          <w:sz w:val="30"/>
          <w:szCs w:val="30"/>
          <w:lang w:eastAsia="zh-CN"/>
        </w:rPr>
      </w:pPr>
      <w:r>
        <w:rPr>
          <w:rFonts w:hint="eastAsia" w:ascii="楷体" w:hAnsi="楷体" w:eastAsia="楷体"/>
          <w:sz w:val="30"/>
          <w:szCs w:val="30"/>
          <w:lang w:eastAsia="zh-CN"/>
        </w:rPr>
        <w:t>十四、部门整体支出绩效自评表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楷体" w:hAnsi="楷体" w:eastAsia="楷体" w:cs="楷体"/>
          <w:i w:val="0"/>
          <w:caps w:val="0"/>
          <w:color w:val="333333"/>
          <w:spacing w:val="0"/>
          <w:sz w:val="30"/>
          <w:szCs w:val="30"/>
          <w:shd w:val="clear" w:fill="FFFFFF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0"/>
          <w:szCs w:val="30"/>
          <w:shd w:val="clear" w:fill="FFFFFF"/>
        </w:rPr>
        <w:t>第三部分  2018年度部门决算情况说明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30"/>
          <w:szCs w:val="30"/>
          <w:shd w:val="clear" w:fill="FFFFFF"/>
        </w:rPr>
        <w:t>一、收入决算情况说明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30"/>
          <w:szCs w:val="30"/>
          <w:shd w:val="clear" w:fill="FFFFFF"/>
        </w:rPr>
        <w:t>二、支出决算情况说明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30"/>
          <w:szCs w:val="30"/>
          <w:shd w:val="clear" w:fill="FFFFFF"/>
        </w:rPr>
        <w:t>三、一般公共预算财政拨款支出决算情况说明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5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30"/>
          <w:szCs w:val="30"/>
          <w:shd w:val="clear" w:fill="FFFFFF"/>
        </w:rPr>
        <w:t>四、一般公共预算财政拨款“三公”经费支出决算情况说明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5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0"/>
          <w:szCs w:val="30"/>
          <w:shd w:val="clear" w:fill="FFFFFF"/>
        </w:rPr>
        <w:t>第四部分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30"/>
          <w:szCs w:val="30"/>
          <w:shd w:val="clear" w:fill="FFFFFF"/>
        </w:rPr>
        <w:t>  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0"/>
          <w:szCs w:val="30"/>
          <w:shd w:val="clear" w:fill="FFFFFF"/>
        </w:rPr>
        <w:t>其他重要事项及相关口径情况说明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30"/>
          <w:szCs w:val="30"/>
          <w:shd w:val="clear" w:fill="FFFFFF"/>
        </w:rPr>
        <w:t>一、机关运行经费支出情况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30"/>
          <w:szCs w:val="30"/>
          <w:shd w:val="clear" w:fill="FFFFFF"/>
        </w:rPr>
        <w:t>二、国有资产占用情况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30"/>
          <w:szCs w:val="30"/>
          <w:shd w:val="clear" w:fill="FFFFFF"/>
        </w:rPr>
        <w:t>三、政府采购支出情况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30"/>
          <w:szCs w:val="30"/>
          <w:shd w:val="clear" w:fill="FFFFFF"/>
        </w:rPr>
        <w:t>四、部门绩效自评情况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30"/>
          <w:szCs w:val="30"/>
          <w:shd w:val="clear" w:fill="FFFFFF"/>
        </w:rPr>
        <w:t>（一）项目支出概况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30"/>
          <w:szCs w:val="30"/>
          <w:shd w:val="clear" w:fill="FFFFFF"/>
        </w:rPr>
        <w:t>（二）项目支出绩效自评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30"/>
          <w:szCs w:val="30"/>
          <w:shd w:val="clear" w:fill="FFFFFF"/>
        </w:rPr>
        <w:t>（三）项目绩效目标管理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30"/>
          <w:szCs w:val="30"/>
          <w:shd w:val="clear" w:fill="FFFFFF"/>
        </w:rPr>
        <w:t>（四）2018部门整体支出绩效自评报告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30"/>
          <w:szCs w:val="30"/>
          <w:shd w:val="clear" w:fill="FFFFFF"/>
        </w:rPr>
        <w:t>（五）部门整体支出绩效自评表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30"/>
          <w:szCs w:val="30"/>
          <w:shd w:val="clear" w:fill="FFFFFF"/>
        </w:rPr>
        <w:t>五、其他重要事项情况说明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5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0"/>
          <w:szCs w:val="30"/>
          <w:shd w:val="clear" w:fill="FFFFFF"/>
        </w:rPr>
        <w:t>第五部分  名词解释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9BC"/>
    <w:rsid w:val="005009BC"/>
    <w:rsid w:val="37BA58FB"/>
    <w:rsid w:val="51BC07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迪庆州直属党政机关单位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2019-09-24T07:05:00Z</dcterms:created>
  <dc:creator>考核表</dc:creator>
  <cp:lastModifiedBy>Administrator</cp:lastModifiedBy>
  <dcterms:modified xsi:type="dcterms:W3CDTF">2019-10-15T07:39:34Z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