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360"/>
        <w:jc w:val="center"/>
        <w:rPr>
          <w:rFonts w:ascii="微软雅黑" w:hAnsi="微软雅黑" w:eastAsia="微软雅黑" w:cs="微软雅黑"/>
          <w:i w:val="0"/>
          <w:caps w:val="0"/>
          <w:color w:val="333333"/>
          <w:spacing w:val="0"/>
          <w:sz w:val="24"/>
          <w:szCs w:val="24"/>
          <w:u w:val="none"/>
        </w:rPr>
      </w:pPr>
      <w:r>
        <w:rPr>
          <w:rStyle w:val="6"/>
          <w:rFonts w:hint="eastAsia" w:ascii="宋体" w:hAnsi="宋体" w:eastAsia="宋体" w:cs="宋体"/>
          <w:b w:val="0"/>
          <w:i w:val="0"/>
          <w:caps w:val="0"/>
          <w:color w:val="333333"/>
          <w:spacing w:val="0"/>
          <w:sz w:val="36"/>
          <w:szCs w:val="36"/>
          <w:u w:val="none"/>
          <w:shd w:val="clear" w:fill="FFFFFF"/>
        </w:rPr>
        <w:t>迪庆州交通运输局</w:t>
      </w:r>
      <w:r>
        <w:rPr>
          <w:rStyle w:val="6"/>
          <w:rFonts w:hint="eastAsia" w:ascii="宋体" w:hAnsi="宋体" w:eastAsia="宋体" w:cs="宋体"/>
          <w:b/>
          <w:i w:val="0"/>
          <w:caps w:val="0"/>
          <w:color w:val="333333"/>
          <w:spacing w:val="0"/>
          <w:sz w:val="36"/>
          <w:szCs w:val="36"/>
          <w:u w:val="none"/>
          <w:shd w:val="clear" w:fill="FFFFFF"/>
        </w:rPr>
        <w:t>2018年部门预算编制的说明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720"/>
        <w:jc w:val="center"/>
        <w:rPr>
          <w:rFonts w:hint="eastAsia" w:ascii="微软雅黑" w:hAnsi="微软雅黑" w:eastAsia="微软雅黑" w:cs="微软雅黑"/>
          <w:i w:val="0"/>
          <w:caps w:val="0"/>
          <w:color w:val="333333"/>
          <w:spacing w:val="0"/>
          <w:sz w:val="24"/>
          <w:szCs w:val="24"/>
          <w:u w:val="none"/>
        </w:rPr>
      </w:pPr>
      <w:r>
        <w:rPr>
          <w:rStyle w:val="6"/>
          <w:rFonts w:hint="eastAsia" w:ascii="宋体" w:hAnsi="宋体" w:eastAsia="宋体" w:cs="宋体"/>
          <w:b/>
          <w:i w:val="0"/>
          <w:caps w:val="0"/>
          <w:color w:val="333333"/>
          <w:spacing w:val="0"/>
          <w:sz w:val="36"/>
          <w:szCs w:val="36"/>
          <w:u w:val="none"/>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caps w:val="0"/>
          <w:color w:val="333333"/>
          <w:spacing w:val="0"/>
          <w:sz w:val="24"/>
          <w:szCs w:val="24"/>
          <w:u w:val="none"/>
        </w:rPr>
      </w:pPr>
      <w:r>
        <w:rPr>
          <w:rStyle w:val="6"/>
          <w:rFonts w:hint="eastAsia" w:ascii="宋体" w:hAnsi="宋体" w:eastAsia="宋体" w:cs="宋体"/>
          <w:b w:val="0"/>
          <w:i w:val="0"/>
          <w:caps w:val="0"/>
          <w:color w:val="333333"/>
          <w:spacing w:val="0"/>
          <w:sz w:val="36"/>
          <w:szCs w:val="36"/>
          <w:u w:val="none"/>
          <w:shd w:val="clear" w:fill="FFFFFF"/>
        </w:rPr>
        <w:t>目</w:t>
      </w:r>
      <w:r>
        <w:rPr>
          <w:rStyle w:val="6"/>
          <w:rFonts w:hint="eastAsia" w:ascii="宋体" w:hAnsi="宋体" w:eastAsia="宋体" w:cs="宋体"/>
          <w:b/>
          <w:i w:val="0"/>
          <w:caps w:val="0"/>
          <w:color w:val="333333"/>
          <w:spacing w:val="0"/>
          <w:sz w:val="36"/>
          <w:szCs w:val="36"/>
          <w:u w:val="none"/>
          <w:shd w:val="clear" w:fill="FFFFFF"/>
        </w:rPr>
        <w:t> </w:t>
      </w:r>
      <w:r>
        <w:rPr>
          <w:rStyle w:val="6"/>
          <w:rFonts w:hint="eastAsia" w:ascii="宋体" w:hAnsi="宋体" w:eastAsia="宋体" w:cs="宋体"/>
          <w:b w:val="0"/>
          <w:i w:val="0"/>
          <w:caps w:val="0"/>
          <w:color w:val="333333"/>
          <w:spacing w:val="0"/>
          <w:sz w:val="36"/>
          <w:szCs w:val="36"/>
          <w:u w:val="none"/>
          <w:shd w:val="clear" w:fill="FFFFFF"/>
        </w:rPr>
        <w:t>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85"/>
        <w:rPr>
          <w:rFonts w:hint="eastAsia" w:ascii="微软雅黑" w:hAnsi="微软雅黑" w:eastAsia="微软雅黑" w:cs="微软雅黑"/>
          <w:i w:val="0"/>
          <w:caps w:val="0"/>
          <w:color w:val="333333"/>
          <w:spacing w:val="0"/>
          <w:sz w:val="24"/>
          <w:szCs w:val="24"/>
          <w:u w:val="none"/>
        </w:rPr>
      </w:pPr>
      <w:r>
        <w:rPr>
          <w:rFonts w:hint="eastAsia" w:ascii="微软雅黑" w:hAnsi="微软雅黑" w:eastAsia="微软雅黑" w:cs="微软雅黑"/>
          <w:b w:val="0"/>
          <w:i w:val="0"/>
          <w:caps w:val="0"/>
          <w:color w:val="333333"/>
          <w:spacing w:val="0"/>
          <w:sz w:val="24"/>
          <w:szCs w:val="24"/>
          <w:u w:val="none"/>
          <w:shd w:val="clear" w:fill="FFFFFF"/>
        </w:rPr>
        <w:fldChar w:fldCharType="begin"/>
      </w:r>
      <w:r>
        <w:rPr>
          <w:rFonts w:hint="eastAsia" w:ascii="微软雅黑" w:hAnsi="微软雅黑" w:eastAsia="微软雅黑" w:cs="微软雅黑"/>
          <w:b w:val="0"/>
          <w:i w:val="0"/>
          <w:caps w:val="0"/>
          <w:color w:val="333333"/>
          <w:spacing w:val="0"/>
          <w:sz w:val="24"/>
          <w:szCs w:val="24"/>
          <w:u w:val="none"/>
          <w:shd w:val="clear" w:fill="FFFFFF"/>
        </w:rPr>
        <w:instrText xml:space="preserve"> HYPERLINK "http://www.diqing.gov.cn/Applications/Program/54E34E2A-1CE0-43BA-8F9A-4F39342E9FFC/Manager/MyInfo/AddFormalInfo.aspx?prmenuid=fa741431-6a81-412e-98a0-a9f5d0973106&amp;rnd=09455515761269093" \l "_Toc15215" </w:instrText>
      </w:r>
      <w:r>
        <w:rPr>
          <w:rFonts w:hint="eastAsia" w:ascii="微软雅黑" w:hAnsi="微软雅黑" w:eastAsia="微软雅黑" w:cs="微软雅黑"/>
          <w:b w:val="0"/>
          <w:i w:val="0"/>
          <w:caps w:val="0"/>
          <w:color w:val="333333"/>
          <w:spacing w:val="0"/>
          <w:sz w:val="24"/>
          <w:szCs w:val="24"/>
          <w:u w:val="none"/>
          <w:shd w:val="clear" w:fill="FFFFFF"/>
        </w:rPr>
        <w:fldChar w:fldCharType="separate"/>
      </w:r>
      <w:r>
        <w:rPr>
          <w:rStyle w:val="7"/>
          <w:rFonts w:hint="eastAsia" w:ascii="宋体" w:hAnsi="宋体" w:eastAsia="宋体" w:cs="宋体"/>
          <w:b w:val="0"/>
          <w:i w:val="0"/>
          <w:caps w:val="0"/>
          <w:color w:val="333333"/>
          <w:spacing w:val="0"/>
          <w:sz w:val="24"/>
          <w:szCs w:val="24"/>
          <w:u w:val="none"/>
          <w:shd w:val="clear" w:fill="FFFFFF"/>
        </w:rPr>
        <w:t>一、基本职能及主要工作</w:t>
      </w:r>
      <w:r>
        <w:rPr>
          <w:rStyle w:val="7"/>
          <w:rFonts w:hint="eastAsia" w:ascii="微软雅黑" w:hAnsi="微软雅黑" w:eastAsia="微软雅黑" w:cs="微软雅黑"/>
          <w:b w:val="0"/>
          <w:i w:val="0"/>
          <w:caps w:val="0"/>
          <w:color w:val="333333"/>
          <w:spacing w:val="0"/>
          <w:sz w:val="24"/>
          <w:szCs w:val="24"/>
          <w:u w:val="none"/>
          <w:shd w:val="clear" w:fill="FFFFFF"/>
        </w:rPr>
        <w:t> 2</w:t>
      </w:r>
      <w:r>
        <w:rPr>
          <w:rFonts w:hint="eastAsia" w:ascii="微软雅黑" w:hAnsi="微软雅黑" w:eastAsia="微软雅黑" w:cs="微软雅黑"/>
          <w:b w:val="0"/>
          <w:i w:val="0"/>
          <w:caps w:val="0"/>
          <w:color w:val="333333"/>
          <w:spacing w:val="0"/>
          <w:sz w:val="24"/>
          <w:szCs w:val="24"/>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480" w:right="0" w:firstLine="480"/>
        <w:rPr>
          <w:rFonts w:hint="eastAsia" w:ascii="微软雅黑" w:hAnsi="微软雅黑" w:eastAsia="微软雅黑" w:cs="微软雅黑"/>
          <w:i w:val="0"/>
          <w:caps w:val="0"/>
          <w:color w:val="333333"/>
          <w:spacing w:val="0"/>
          <w:sz w:val="24"/>
          <w:szCs w:val="24"/>
          <w:u w:val="none"/>
        </w:rPr>
      </w:pPr>
      <w:r>
        <w:rPr>
          <w:rFonts w:hint="eastAsia" w:ascii="微软雅黑" w:hAnsi="微软雅黑" w:eastAsia="微软雅黑" w:cs="微软雅黑"/>
          <w:b w:val="0"/>
          <w:i w:val="0"/>
          <w:caps w:val="0"/>
          <w:color w:val="333333"/>
          <w:spacing w:val="0"/>
          <w:sz w:val="24"/>
          <w:szCs w:val="24"/>
          <w:u w:val="none"/>
          <w:shd w:val="clear" w:fill="FFFFFF"/>
        </w:rPr>
        <w:fldChar w:fldCharType="begin"/>
      </w:r>
      <w:r>
        <w:rPr>
          <w:rFonts w:hint="eastAsia" w:ascii="微软雅黑" w:hAnsi="微软雅黑" w:eastAsia="微软雅黑" w:cs="微软雅黑"/>
          <w:b w:val="0"/>
          <w:i w:val="0"/>
          <w:caps w:val="0"/>
          <w:color w:val="333333"/>
          <w:spacing w:val="0"/>
          <w:sz w:val="24"/>
          <w:szCs w:val="24"/>
          <w:u w:val="none"/>
          <w:shd w:val="clear" w:fill="FFFFFF"/>
        </w:rPr>
        <w:instrText xml:space="preserve"> HYPERLINK "http://www.diqing.gov.cn/Applications/Program/54E34E2A-1CE0-43BA-8F9A-4F39342E9FFC/Manager/MyInfo/AddFormalInfo.aspx?prmenuid=fa741431-6a81-412e-98a0-a9f5d0973106&amp;rnd=09455515761269093" \l "_Toc5425" </w:instrText>
      </w:r>
      <w:r>
        <w:rPr>
          <w:rFonts w:hint="eastAsia" w:ascii="微软雅黑" w:hAnsi="微软雅黑" w:eastAsia="微软雅黑" w:cs="微软雅黑"/>
          <w:b w:val="0"/>
          <w:i w:val="0"/>
          <w:caps w:val="0"/>
          <w:color w:val="333333"/>
          <w:spacing w:val="0"/>
          <w:sz w:val="24"/>
          <w:szCs w:val="24"/>
          <w:u w:val="none"/>
          <w:shd w:val="clear" w:fill="FFFFFF"/>
        </w:rPr>
        <w:fldChar w:fldCharType="separate"/>
      </w:r>
      <w:r>
        <w:rPr>
          <w:rStyle w:val="7"/>
          <w:rFonts w:hint="eastAsia" w:ascii="宋体" w:hAnsi="宋体" w:eastAsia="宋体" w:cs="宋体"/>
          <w:b w:val="0"/>
          <w:i w:val="0"/>
          <w:caps w:val="0"/>
          <w:color w:val="333333"/>
          <w:spacing w:val="0"/>
          <w:sz w:val="24"/>
          <w:szCs w:val="24"/>
          <w:u w:val="none"/>
          <w:shd w:val="clear" w:fill="FFFFFF"/>
        </w:rPr>
        <w:t>(二</w:t>
      </w:r>
      <w:r>
        <w:rPr>
          <w:rStyle w:val="7"/>
          <w:rFonts w:hint="default" w:ascii="Times New Roman" w:hAnsi="Times New Roman" w:eastAsia="宋体" w:cs="Times New Roman"/>
          <w:b w:val="0"/>
          <w:i w:val="0"/>
          <w:caps w:val="0"/>
          <w:color w:val="333333"/>
          <w:spacing w:val="0"/>
          <w:sz w:val="24"/>
          <w:szCs w:val="24"/>
          <w:u w:val="none"/>
          <w:shd w:val="clear" w:fill="FFFFFF"/>
        </w:rPr>
        <w:t>)</w:t>
      </w:r>
      <w:r>
        <w:rPr>
          <w:rStyle w:val="7"/>
          <w:rFonts w:hint="eastAsia" w:ascii="宋体" w:hAnsi="宋体" w:eastAsia="宋体" w:cs="宋体"/>
          <w:b w:val="0"/>
          <w:i w:val="0"/>
          <w:caps w:val="0"/>
          <w:color w:val="333333"/>
          <w:spacing w:val="0"/>
          <w:sz w:val="24"/>
          <w:szCs w:val="24"/>
          <w:u w:val="none"/>
          <w:shd w:val="clear" w:fill="FFFFFF"/>
        </w:rPr>
        <w:t>、机构设置情况</w:t>
      </w:r>
      <w:r>
        <w:rPr>
          <w:rStyle w:val="7"/>
          <w:rFonts w:hint="default" w:ascii="Times New Roman" w:hAnsi="Times New Roman" w:eastAsia="宋体" w:cs="Times New Roman"/>
          <w:b w:val="0"/>
          <w:i w:val="0"/>
          <w:caps w:val="0"/>
          <w:color w:val="333333"/>
          <w:spacing w:val="0"/>
          <w:sz w:val="24"/>
          <w:szCs w:val="24"/>
          <w:u w:val="none"/>
          <w:shd w:val="clear" w:fill="FFFFFF"/>
        </w:rPr>
        <w:t>:</w:t>
      </w:r>
      <w:r>
        <w:rPr>
          <w:rStyle w:val="7"/>
          <w:rFonts w:hint="eastAsia" w:ascii="微软雅黑" w:hAnsi="微软雅黑" w:eastAsia="微软雅黑" w:cs="微软雅黑"/>
          <w:b w:val="0"/>
          <w:i w:val="0"/>
          <w:caps w:val="0"/>
          <w:color w:val="333333"/>
          <w:spacing w:val="0"/>
          <w:sz w:val="24"/>
          <w:szCs w:val="24"/>
          <w:u w:val="none"/>
          <w:shd w:val="clear" w:fill="FFFFFF"/>
        </w:rPr>
        <w:t> 4</w:t>
      </w:r>
      <w:r>
        <w:rPr>
          <w:rFonts w:hint="eastAsia" w:ascii="微软雅黑" w:hAnsi="微软雅黑" w:eastAsia="微软雅黑" w:cs="微软雅黑"/>
          <w:b w:val="0"/>
          <w:i w:val="0"/>
          <w:caps w:val="0"/>
          <w:color w:val="333333"/>
          <w:spacing w:val="0"/>
          <w:sz w:val="24"/>
          <w:szCs w:val="24"/>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480" w:right="0" w:firstLine="480"/>
        <w:rPr>
          <w:rFonts w:hint="eastAsia" w:ascii="微软雅黑" w:hAnsi="微软雅黑" w:eastAsia="微软雅黑" w:cs="微软雅黑"/>
          <w:i w:val="0"/>
          <w:caps w:val="0"/>
          <w:color w:val="333333"/>
          <w:spacing w:val="0"/>
          <w:sz w:val="24"/>
          <w:szCs w:val="24"/>
          <w:u w:val="none"/>
        </w:rPr>
      </w:pPr>
      <w:r>
        <w:rPr>
          <w:rFonts w:hint="eastAsia" w:ascii="微软雅黑" w:hAnsi="微软雅黑" w:eastAsia="微软雅黑" w:cs="微软雅黑"/>
          <w:b w:val="0"/>
          <w:i w:val="0"/>
          <w:caps w:val="0"/>
          <w:color w:val="333333"/>
          <w:spacing w:val="0"/>
          <w:sz w:val="24"/>
          <w:szCs w:val="24"/>
          <w:u w:val="none"/>
          <w:shd w:val="clear" w:fill="FFFFFF"/>
        </w:rPr>
        <w:fldChar w:fldCharType="begin"/>
      </w:r>
      <w:r>
        <w:rPr>
          <w:rFonts w:hint="eastAsia" w:ascii="微软雅黑" w:hAnsi="微软雅黑" w:eastAsia="微软雅黑" w:cs="微软雅黑"/>
          <w:b w:val="0"/>
          <w:i w:val="0"/>
          <w:caps w:val="0"/>
          <w:color w:val="333333"/>
          <w:spacing w:val="0"/>
          <w:sz w:val="24"/>
          <w:szCs w:val="24"/>
          <w:u w:val="none"/>
          <w:shd w:val="clear" w:fill="FFFFFF"/>
        </w:rPr>
        <w:instrText xml:space="preserve"> HYPERLINK "http://www.diqing.gov.cn/Applications/Program/54E34E2A-1CE0-43BA-8F9A-4F39342E9FFC/Manager/MyInfo/AddFormalInfo.aspx?prmenuid=fa741431-6a81-412e-98a0-a9f5d0973106&amp;rnd=09455515761269093" \l "_Toc26222" </w:instrText>
      </w:r>
      <w:r>
        <w:rPr>
          <w:rFonts w:hint="eastAsia" w:ascii="微软雅黑" w:hAnsi="微软雅黑" w:eastAsia="微软雅黑" w:cs="微软雅黑"/>
          <w:b w:val="0"/>
          <w:i w:val="0"/>
          <w:caps w:val="0"/>
          <w:color w:val="333333"/>
          <w:spacing w:val="0"/>
          <w:sz w:val="24"/>
          <w:szCs w:val="24"/>
          <w:u w:val="none"/>
          <w:shd w:val="clear" w:fill="FFFFFF"/>
        </w:rPr>
        <w:fldChar w:fldCharType="separate"/>
      </w:r>
      <w:r>
        <w:rPr>
          <w:rStyle w:val="7"/>
          <w:rFonts w:hint="eastAsia" w:ascii="宋体" w:hAnsi="宋体" w:eastAsia="宋体" w:cs="宋体"/>
          <w:b w:val="0"/>
          <w:i w:val="0"/>
          <w:caps w:val="0"/>
          <w:color w:val="333333"/>
          <w:spacing w:val="0"/>
          <w:sz w:val="24"/>
          <w:szCs w:val="24"/>
          <w:u w:val="none"/>
          <w:shd w:val="clear" w:fill="FFFFFF"/>
        </w:rPr>
        <w:t>(三</w:t>
      </w:r>
      <w:r>
        <w:rPr>
          <w:rStyle w:val="7"/>
          <w:rFonts w:hint="default" w:ascii="Times New Roman" w:hAnsi="Times New Roman" w:eastAsia="宋体" w:cs="Times New Roman"/>
          <w:b w:val="0"/>
          <w:i w:val="0"/>
          <w:caps w:val="0"/>
          <w:color w:val="333333"/>
          <w:spacing w:val="0"/>
          <w:sz w:val="24"/>
          <w:szCs w:val="24"/>
          <w:u w:val="none"/>
          <w:shd w:val="clear" w:fill="FFFFFF"/>
        </w:rPr>
        <w:t>)</w:t>
      </w:r>
      <w:r>
        <w:rPr>
          <w:rStyle w:val="7"/>
          <w:rFonts w:hint="eastAsia" w:ascii="宋体" w:hAnsi="宋体" w:eastAsia="宋体" w:cs="宋体"/>
          <w:b w:val="0"/>
          <w:i w:val="0"/>
          <w:caps w:val="0"/>
          <w:color w:val="333333"/>
          <w:spacing w:val="0"/>
          <w:sz w:val="24"/>
          <w:szCs w:val="24"/>
          <w:u w:val="none"/>
          <w:shd w:val="clear" w:fill="FFFFFF"/>
        </w:rPr>
        <w:t>、</w:t>
      </w:r>
      <w:r>
        <w:rPr>
          <w:rStyle w:val="7"/>
          <w:rFonts w:hint="default" w:ascii="Times New Roman" w:hAnsi="Times New Roman" w:eastAsia="宋体" w:cs="Times New Roman"/>
          <w:b w:val="0"/>
          <w:i w:val="0"/>
          <w:caps w:val="0"/>
          <w:color w:val="333333"/>
          <w:spacing w:val="0"/>
          <w:sz w:val="24"/>
          <w:szCs w:val="24"/>
          <w:u w:val="none"/>
          <w:shd w:val="clear" w:fill="FFFFFF"/>
        </w:rPr>
        <w:t>2018</w:t>
      </w:r>
      <w:r>
        <w:rPr>
          <w:rStyle w:val="7"/>
          <w:rFonts w:hint="eastAsia" w:ascii="宋体" w:hAnsi="宋体" w:eastAsia="宋体" w:cs="宋体"/>
          <w:b w:val="0"/>
          <w:i w:val="0"/>
          <w:caps w:val="0"/>
          <w:color w:val="333333"/>
          <w:spacing w:val="0"/>
          <w:sz w:val="24"/>
          <w:szCs w:val="24"/>
          <w:u w:val="none"/>
          <w:shd w:val="clear" w:fill="FFFFFF"/>
        </w:rPr>
        <w:t>年重点工作任务</w:t>
      </w:r>
      <w:r>
        <w:rPr>
          <w:rStyle w:val="7"/>
          <w:rFonts w:hint="default" w:ascii="Times New Roman" w:hAnsi="Times New Roman" w:eastAsia="宋体" w:cs="Times New Roman"/>
          <w:b w:val="0"/>
          <w:i w:val="0"/>
          <w:caps w:val="0"/>
          <w:color w:val="333333"/>
          <w:spacing w:val="0"/>
          <w:sz w:val="24"/>
          <w:szCs w:val="24"/>
          <w:u w:val="none"/>
          <w:shd w:val="clear" w:fill="FFFFFF"/>
        </w:rPr>
        <w:t>:</w:t>
      </w:r>
      <w:r>
        <w:rPr>
          <w:rStyle w:val="7"/>
          <w:rFonts w:hint="eastAsia" w:ascii="微软雅黑" w:hAnsi="微软雅黑" w:eastAsia="微软雅黑" w:cs="微软雅黑"/>
          <w:b w:val="0"/>
          <w:i w:val="0"/>
          <w:caps w:val="0"/>
          <w:color w:val="333333"/>
          <w:spacing w:val="0"/>
          <w:sz w:val="24"/>
          <w:szCs w:val="24"/>
          <w:u w:val="none"/>
          <w:shd w:val="clear" w:fill="FFFFFF"/>
        </w:rPr>
        <w:t> 4</w:t>
      </w:r>
      <w:r>
        <w:rPr>
          <w:rFonts w:hint="eastAsia" w:ascii="微软雅黑" w:hAnsi="微软雅黑" w:eastAsia="微软雅黑" w:cs="微软雅黑"/>
          <w:b w:val="0"/>
          <w:i w:val="0"/>
          <w:caps w:val="0"/>
          <w:color w:val="333333"/>
          <w:spacing w:val="0"/>
          <w:sz w:val="24"/>
          <w:szCs w:val="24"/>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caps w:val="0"/>
          <w:color w:val="333333"/>
          <w:spacing w:val="0"/>
          <w:sz w:val="24"/>
          <w:szCs w:val="24"/>
          <w:u w:val="none"/>
        </w:rPr>
      </w:pPr>
      <w:r>
        <w:rPr>
          <w:rFonts w:hint="eastAsia" w:ascii="微软雅黑" w:hAnsi="微软雅黑" w:eastAsia="微软雅黑" w:cs="微软雅黑"/>
          <w:b w:val="0"/>
          <w:i w:val="0"/>
          <w:caps w:val="0"/>
          <w:color w:val="333333"/>
          <w:spacing w:val="0"/>
          <w:sz w:val="24"/>
          <w:szCs w:val="24"/>
          <w:u w:val="none"/>
          <w:shd w:val="clear" w:fill="FFFFFF"/>
        </w:rPr>
        <w:fldChar w:fldCharType="begin"/>
      </w:r>
      <w:r>
        <w:rPr>
          <w:rFonts w:hint="eastAsia" w:ascii="微软雅黑" w:hAnsi="微软雅黑" w:eastAsia="微软雅黑" w:cs="微软雅黑"/>
          <w:b w:val="0"/>
          <w:i w:val="0"/>
          <w:caps w:val="0"/>
          <w:color w:val="333333"/>
          <w:spacing w:val="0"/>
          <w:sz w:val="24"/>
          <w:szCs w:val="24"/>
          <w:u w:val="none"/>
          <w:shd w:val="clear" w:fill="FFFFFF"/>
        </w:rPr>
        <w:instrText xml:space="preserve"> HYPERLINK "http://www.diqing.gov.cn/Applications/Program/54E34E2A-1CE0-43BA-8F9A-4F39342E9FFC/Manager/MyInfo/AddFormalInfo.aspx?prmenuid=fa741431-6a81-412e-98a0-a9f5d0973106&amp;rnd=09455515761269093" \l "_Toc2975" </w:instrText>
      </w:r>
      <w:r>
        <w:rPr>
          <w:rFonts w:hint="eastAsia" w:ascii="微软雅黑" w:hAnsi="微软雅黑" w:eastAsia="微软雅黑" w:cs="微软雅黑"/>
          <w:b w:val="0"/>
          <w:i w:val="0"/>
          <w:caps w:val="0"/>
          <w:color w:val="333333"/>
          <w:spacing w:val="0"/>
          <w:sz w:val="24"/>
          <w:szCs w:val="24"/>
          <w:u w:val="none"/>
          <w:shd w:val="clear" w:fill="FFFFFF"/>
        </w:rPr>
        <w:fldChar w:fldCharType="separate"/>
      </w:r>
      <w:r>
        <w:rPr>
          <w:rStyle w:val="7"/>
          <w:rFonts w:hint="eastAsia" w:ascii="宋体" w:hAnsi="宋体" w:eastAsia="宋体" w:cs="宋体"/>
          <w:b w:val="0"/>
          <w:i w:val="0"/>
          <w:caps w:val="0"/>
          <w:color w:val="333333"/>
          <w:spacing w:val="0"/>
          <w:sz w:val="24"/>
          <w:szCs w:val="24"/>
          <w:u w:val="none"/>
          <w:shd w:val="clear" w:fill="FFFFFF"/>
        </w:rPr>
        <w:t>二、预算单位基本情况</w:t>
      </w:r>
      <w:r>
        <w:rPr>
          <w:rStyle w:val="7"/>
          <w:rFonts w:hint="eastAsia" w:ascii="微软雅黑" w:hAnsi="微软雅黑" w:eastAsia="微软雅黑" w:cs="微软雅黑"/>
          <w:b w:val="0"/>
          <w:i w:val="0"/>
          <w:caps w:val="0"/>
          <w:color w:val="333333"/>
          <w:spacing w:val="0"/>
          <w:sz w:val="24"/>
          <w:szCs w:val="24"/>
          <w:u w:val="none"/>
          <w:shd w:val="clear" w:fill="FFFFFF"/>
        </w:rPr>
        <w:t> 7</w:t>
      </w:r>
      <w:r>
        <w:rPr>
          <w:rFonts w:hint="eastAsia" w:ascii="微软雅黑" w:hAnsi="微软雅黑" w:eastAsia="微软雅黑" w:cs="微软雅黑"/>
          <w:b w:val="0"/>
          <w:i w:val="0"/>
          <w:caps w:val="0"/>
          <w:color w:val="333333"/>
          <w:spacing w:val="0"/>
          <w:sz w:val="24"/>
          <w:szCs w:val="24"/>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caps w:val="0"/>
          <w:color w:val="333333"/>
          <w:spacing w:val="0"/>
          <w:sz w:val="24"/>
          <w:szCs w:val="24"/>
          <w:u w:val="none"/>
        </w:rPr>
      </w:pPr>
      <w:r>
        <w:rPr>
          <w:rFonts w:hint="eastAsia" w:ascii="微软雅黑" w:hAnsi="微软雅黑" w:eastAsia="微软雅黑" w:cs="微软雅黑"/>
          <w:b w:val="0"/>
          <w:i w:val="0"/>
          <w:caps w:val="0"/>
          <w:color w:val="333333"/>
          <w:spacing w:val="0"/>
          <w:sz w:val="24"/>
          <w:szCs w:val="24"/>
          <w:u w:val="none"/>
          <w:shd w:val="clear" w:fill="FFFFFF"/>
        </w:rPr>
        <w:fldChar w:fldCharType="begin"/>
      </w:r>
      <w:r>
        <w:rPr>
          <w:rFonts w:hint="eastAsia" w:ascii="微软雅黑" w:hAnsi="微软雅黑" w:eastAsia="微软雅黑" w:cs="微软雅黑"/>
          <w:b w:val="0"/>
          <w:i w:val="0"/>
          <w:caps w:val="0"/>
          <w:color w:val="333333"/>
          <w:spacing w:val="0"/>
          <w:sz w:val="24"/>
          <w:szCs w:val="24"/>
          <w:u w:val="none"/>
          <w:shd w:val="clear" w:fill="FFFFFF"/>
        </w:rPr>
        <w:instrText xml:space="preserve"> HYPERLINK "http://www.diqing.gov.cn/Applications/Program/54E34E2A-1CE0-43BA-8F9A-4F39342E9FFC/Manager/MyInfo/AddFormalInfo.aspx?prmenuid=fa741431-6a81-412e-98a0-a9f5d0973106&amp;rnd=09455515761269093" \l "_Toc29698" </w:instrText>
      </w:r>
      <w:r>
        <w:rPr>
          <w:rFonts w:hint="eastAsia" w:ascii="微软雅黑" w:hAnsi="微软雅黑" w:eastAsia="微软雅黑" w:cs="微软雅黑"/>
          <w:b w:val="0"/>
          <w:i w:val="0"/>
          <w:caps w:val="0"/>
          <w:color w:val="333333"/>
          <w:spacing w:val="0"/>
          <w:sz w:val="24"/>
          <w:szCs w:val="24"/>
          <w:u w:val="none"/>
          <w:shd w:val="clear" w:fill="FFFFFF"/>
        </w:rPr>
        <w:fldChar w:fldCharType="separate"/>
      </w:r>
      <w:r>
        <w:rPr>
          <w:rStyle w:val="7"/>
          <w:rFonts w:hint="eastAsia" w:ascii="宋体" w:hAnsi="宋体" w:eastAsia="宋体" w:cs="宋体"/>
          <w:b w:val="0"/>
          <w:i w:val="0"/>
          <w:caps w:val="0"/>
          <w:color w:val="333333"/>
          <w:spacing w:val="0"/>
          <w:sz w:val="24"/>
          <w:szCs w:val="24"/>
          <w:u w:val="none"/>
          <w:shd w:val="clear" w:fill="FFFFFF"/>
        </w:rPr>
        <w:t>三、2018年预算单位收入情况</w:t>
      </w:r>
      <w:r>
        <w:rPr>
          <w:rStyle w:val="7"/>
          <w:rFonts w:hint="eastAsia" w:ascii="微软雅黑" w:hAnsi="微软雅黑" w:eastAsia="微软雅黑" w:cs="微软雅黑"/>
          <w:b w:val="0"/>
          <w:i w:val="0"/>
          <w:caps w:val="0"/>
          <w:color w:val="333333"/>
          <w:spacing w:val="0"/>
          <w:sz w:val="24"/>
          <w:szCs w:val="24"/>
          <w:u w:val="none"/>
          <w:shd w:val="clear" w:fill="FFFFFF"/>
        </w:rPr>
        <w:t> 8</w:t>
      </w:r>
      <w:r>
        <w:rPr>
          <w:rFonts w:hint="eastAsia" w:ascii="微软雅黑" w:hAnsi="微软雅黑" w:eastAsia="微软雅黑" w:cs="微软雅黑"/>
          <w:b w:val="0"/>
          <w:i w:val="0"/>
          <w:caps w:val="0"/>
          <w:color w:val="333333"/>
          <w:spacing w:val="0"/>
          <w:sz w:val="24"/>
          <w:szCs w:val="24"/>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480" w:right="0" w:firstLine="480"/>
        <w:rPr>
          <w:rFonts w:hint="eastAsia" w:ascii="微软雅黑" w:hAnsi="微软雅黑" w:eastAsia="微软雅黑" w:cs="微软雅黑"/>
          <w:i w:val="0"/>
          <w:caps w:val="0"/>
          <w:color w:val="333333"/>
          <w:spacing w:val="0"/>
          <w:sz w:val="24"/>
          <w:szCs w:val="24"/>
          <w:u w:val="none"/>
        </w:rPr>
      </w:pPr>
      <w:r>
        <w:rPr>
          <w:rFonts w:hint="eastAsia" w:ascii="微软雅黑" w:hAnsi="微软雅黑" w:eastAsia="微软雅黑" w:cs="微软雅黑"/>
          <w:b w:val="0"/>
          <w:i w:val="0"/>
          <w:caps w:val="0"/>
          <w:color w:val="333333"/>
          <w:spacing w:val="0"/>
          <w:sz w:val="24"/>
          <w:szCs w:val="24"/>
          <w:u w:val="none"/>
          <w:shd w:val="clear" w:fill="FFFFFF"/>
        </w:rPr>
        <w:fldChar w:fldCharType="begin"/>
      </w:r>
      <w:r>
        <w:rPr>
          <w:rFonts w:hint="eastAsia" w:ascii="微软雅黑" w:hAnsi="微软雅黑" w:eastAsia="微软雅黑" w:cs="微软雅黑"/>
          <w:b w:val="0"/>
          <w:i w:val="0"/>
          <w:caps w:val="0"/>
          <w:color w:val="333333"/>
          <w:spacing w:val="0"/>
          <w:sz w:val="24"/>
          <w:szCs w:val="24"/>
          <w:u w:val="none"/>
          <w:shd w:val="clear" w:fill="FFFFFF"/>
        </w:rPr>
        <w:instrText xml:space="preserve"> HYPERLINK "http://www.diqing.gov.cn/Applications/Program/54E34E2A-1CE0-43BA-8F9A-4F39342E9FFC/Manager/MyInfo/AddFormalInfo.aspx?prmenuid=fa741431-6a81-412e-98a0-a9f5d0973106&amp;rnd=09455515761269093" \l "_Toc2792" </w:instrText>
      </w:r>
      <w:r>
        <w:rPr>
          <w:rFonts w:hint="eastAsia" w:ascii="微软雅黑" w:hAnsi="微软雅黑" w:eastAsia="微软雅黑" w:cs="微软雅黑"/>
          <w:b w:val="0"/>
          <w:i w:val="0"/>
          <w:caps w:val="0"/>
          <w:color w:val="333333"/>
          <w:spacing w:val="0"/>
          <w:sz w:val="24"/>
          <w:szCs w:val="24"/>
          <w:u w:val="none"/>
          <w:shd w:val="clear" w:fill="FFFFFF"/>
        </w:rPr>
        <w:fldChar w:fldCharType="separate"/>
      </w:r>
      <w:r>
        <w:rPr>
          <w:rStyle w:val="7"/>
          <w:rFonts w:hint="eastAsia" w:ascii="宋体" w:hAnsi="宋体" w:eastAsia="宋体" w:cs="宋体"/>
          <w:b w:val="0"/>
          <w:i w:val="0"/>
          <w:caps w:val="0"/>
          <w:color w:val="333333"/>
          <w:spacing w:val="0"/>
          <w:sz w:val="24"/>
          <w:szCs w:val="24"/>
          <w:u w:val="none"/>
          <w:shd w:val="clear" w:fill="FFFFFF"/>
        </w:rPr>
        <w:t>（一）、部门财务收入情况</w:t>
      </w:r>
      <w:r>
        <w:rPr>
          <w:rStyle w:val="7"/>
          <w:rFonts w:hint="eastAsia" w:ascii="微软雅黑" w:hAnsi="微软雅黑" w:eastAsia="微软雅黑" w:cs="微软雅黑"/>
          <w:b w:val="0"/>
          <w:i w:val="0"/>
          <w:caps w:val="0"/>
          <w:color w:val="333333"/>
          <w:spacing w:val="0"/>
          <w:sz w:val="24"/>
          <w:szCs w:val="24"/>
          <w:u w:val="none"/>
          <w:shd w:val="clear" w:fill="FFFFFF"/>
        </w:rPr>
        <w:t> 8</w:t>
      </w:r>
      <w:r>
        <w:rPr>
          <w:rFonts w:hint="eastAsia" w:ascii="微软雅黑" w:hAnsi="微软雅黑" w:eastAsia="微软雅黑" w:cs="微软雅黑"/>
          <w:b w:val="0"/>
          <w:i w:val="0"/>
          <w:caps w:val="0"/>
          <w:color w:val="333333"/>
          <w:spacing w:val="0"/>
          <w:sz w:val="24"/>
          <w:szCs w:val="24"/>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caps w:val="0"/>
          <w:color w:val="333333"/>
          <w:spacing w:val="0"/>
          <w:sz w:val="24"/>
          <w:szCs w:val="24"/>
          <w:u w:val="none"/>
        </w:rPr>
      </w:pPr>
      <w:r>
        <w:rPr>
          <w:rFonts w:hint="eastAsia" w:ascii="微软雅黑" w:hAnsi="微软雅黑" w:eastAsia="微软雅黑" w:cs="微软雅黑"/>
          <w:b w:val="0"/>
          <w:i w:val="0"/>
          <w:caps w:val="0"/>
          <w:color w:val="333333"/>
          <w:spacing w:val="0"/>
          <w:sz w:val="24"/>
          <w:szCs w:val="24"/>
          <w:u w:val="none"/>
          <w:shd w:val="clear" w:fill="FFFFFF"/>
        </w:rPr>
        <w:fldChar w:fldCharType="begin"/>
      </w:r>
      <w:r>
        <w:rPr>
          <w:rFonts w:hint="eastAsia" w:ascii="微软雅黑" w:hAnsi="微软雅黑" w:eastAsia="微软雅黑" w:cs="微软雅黑"/>
          <w:b w:val="0"/>
          <w:i w:val="0"/>
          <w:caps w:val="0"/>
          <w:color w:val="333333"/>
          <w:spacing w:val="0"/>
          <w:sz w:val="24"/>
          <w:szCs w:val="24"/>
          <w:u w:val="none"/>
          <w:shd w:val="clear" w:fill="FFFFFF"/>
        </w:rPr>
        <w:instrText xml:space="preserve"> HYPERLINK "http://www.diqing.gov.cn/Applications/Program/54E34E2A-1CE0-43BA-8F9A-4F39342E9FFC/Manager/MyInfo/AddFormalInfo.aspx?prmenuid=fa741431-6a81-412e-98a0-a9f5d0973106&amp;rnd=09455515761269093" \l "_Toc3636" </w:instrText>
      </w:r>
      <w:r>
        <w:rPr>
          <w:rFonts w:hint="eastAsia" w:ascii="微软雅黑" w:hAnsi="微软雅黑" w:eastAsia="微软雅黑" w:cs="微软雅黑"/>
          <w:b w:val="0"/>
          <w:i w:val="0"/>
          <w:caps w:val="0"/>
          <w:color w:val="333333"/>
          <w:spacing w:val="0"/>
          <w:sz w:val="24"/>
          <w:szCs w:val="24"/>
          <w:u w:val="none"/>
          <w:shd w:val="clear" w:fill="FFFFFF"/>
        </w:rPr>
        <w:fldChar w:fldCharType="separate"/>
      </w:r>
      <w:r>
        <w:rPr>
          <w:rStyle w:val="7"/>
          <w:rFonts w:hint="eastAsia" w:ascii="宋体" w:hAnsi="宋体" w:eastAsia="宋体" w:cs="宋体"/>
          <w:b w:val="0"/>
          <w:i w:val="0"/>
          <w:caps w:val="0"/>
          <w:color w:val="333333"/>
          <w:spacing w:val="0"/>
          <w:sz w:val="24"/>
          <w:szCs w:val="24"/>
          <w:u w:val="none"/>
          <w:shd w:val="clear" w:fill="FFFFFF"/>
        </w:rPr>
        <w:t>四、预算单位支出情况</w:t>
      </w:r>
      <w:r>
        <w:rPr>
          <w:rStyle w:val="7"/>
          <w:rFonts w:hint="eastAsia" w:ascii="微软雅黑" w:hAnsi="微软雅黑" w:eastAsia="微软雅黑" w:cs="微软雅黑"/>
          <w:b w:val="0"/>
          <w:i w:val="0"/>
          <w:caps w:val="0"/>
          <w:color w:val="333333"/>
          <w:spacing w:val="0"/>
          <w:sz w:val="24"/>
          <w:szCs w:val="24"/>
          <w:u w:val="none"/>
          <w:shd w:val="clear" w:fill="FFFFFF"/>
        </w:rPr>
        <w:t> 8</w:t>
      </w:r>
      <w:r>
        <w:rPr>
          <w:rFonts w:hint="eastAsia" w:ascii="微软雅黑" w:hAnsi="微软雅黑" w:eastAsia="微软雅黑" w:cs="微软雅黑"/>
          <w:b w:val="0"/>
          <w:i w:val="0"/>
          <w:caps w:val="0"/>
          <w:color w:val="333333"/>
          <w:spacing w:val="0"/>
          <w:sz w:val="24"/>
          <w:szCs w:val="24"/>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480" w:right="0" w:firstLine="480"/>
        <w:rPr>
          <w:rFonts w:hint="eastAsia" w:ascii="微软雅黑" w:hAnsi="微软雅黑" w:eastAsia="微软雅黑" w:cs="微软雅黑"/>
          <w:i w:val="0"/>
          <w:caps w:val="0"/>
          <w:color w:val="333333"/>
          <w:spacing w:val="0"/>
          <w:sz w:val="24"/>
          <w:szCs w:val="24"/>
          <w:u w:val="none"/>
        </w:rPr>
      </w:pPr>
      <w:r>
        <w:rPr>
          <w:rFonts w:hint="eastAsia" w:ascii="微软雅黑" w:hAnsi="微软雅黑" w:eastAsia="微软雅黑" w:cs="微软雅黑"/>
          <w:b w:val="0"/>
          <w:i w:val="0"/>
          <w:caps w:val="0"/>
          <w:color w:val="333333"/>
          <w:spacing w:val="0"/>
          <w:sz w:val="24"/>
          <w:szCs w:val="24"/>
          <w:u w:val="none"/>
          <w:shd w:val="clear" w:fill="FFFFFF"/>
        </w:rPr>
        <w:fldChar w:fldCharType="begin"/>
      </w:r>
      <w:r>
        <w:rPr>
          <w:rFonts w:hint="eastAsia" w:ascii="微软雅黑" w:hAnsi="微软雅黑" w:eastAsia="微软雅黑" w:cs="微软雅黑"/>
          <w:b w:val="0"/>
          <w:i w:val="0"/>
          <w:caps w:val="0"/>
          <w:color w:val="333333"/>
          <w:spacing w:val="0"/>
          <w:sz w:val="24"/>
          <w:szCs w:val="24"/>
          <w:u w:val="none"/>
          <w:shd w:val="clear" w:fill="FFFFFF"/>
        </w:rPr>
        <w:instrText xml:space="preserve"> HYPERLINK "http://www.diqing.gov.cn/Applications/Program/54E34E2A-1CE0-43BA-8F9A-4F39342E9FFC/Manager/MyInfo/AddFormalInfo.aspx?prmenuid=fa741431-6a81-412e-98a0-a9f5d0973106&amp;rnd=09455515761269093" \l "_Toc17347" </w:instrText>
      </w:r>
      <w:r>
        <w:rPr>
          <w:rFonts w:hint="eastAsia" w:ascii="微软雅黑" w:hAnsi="微软雅黑" w:eastAsia="微软雅黑" w:cs="微软雅黑"/>
          <w:b w:val="0"/>
          <w:i w:val="0"/>
          <w:caps w:val="0"/>
          <w:color w:val="333333"/>
          <w:spacing w:val="0"/>
          <w:sz w:val="24"/>
          <w:szCs w:val="24"/>
          <w:u w:val="none"/>
          <w:shd w:val="clear" w:fill="FFFFFF"/>
        </w:rPr>
        <w:fldChar w:fldCharType="separate"/>
      </w:r>
      <w:r>
        <w:rPr>
          <w:rStyle w:val="7"/>
          <w:rFonts w:hint="eastAsia" w:ascii="宋体" w:hAnsi="宋体" w:eastAsia="宋体" w:cs="宋体"/>
          <w:b w:val="0"/>
          <w:i w:val="0"/>
          <w:caps w:val="0"/>
          <w:color w:val="333333"/>
          <w:spacing w:val="0"/>
          <w:sz w:val="24"/>
          <w:szCs w:val="24"/>
          <w:u w:val="none"/>
          <w:shd w:val="clear" w:fill="FFFFFF"/>
        </w:rPr>
        <w:t>（一）、本级财力支出按功能科目分类情况</w:t>
      </w:r>
      <w:r>
        <w:rPr>
          <w:rStyle w:val="7"/>
          <w:rFonts w:hint="eastAsia" w:ascii="微软雅黑" w:hAnsi="微软雅黑" w:eastAsia="微软雅黑" w:cs="微软雅黑"/>
          <w:b w:val="0"/>
          <w:i w:val="0"/>
          <w:caps w:val="0"/>
          <w:color w:val="333333"/>
          <w:spacing w:val="0"/>
          <w:sz w:val="24"/>
          <w:szCs w:val="24"/>
          <w:u w:val="none"/>
          <w:shd w:val="clear" w:fill="FFFFFF"/>
        </w:rPr>
        <w:t> 8</w:t>
      </w:r>
      <w:r>
        <w:rPr>
          <w:rFonts w:hint="eastAsia" w:ascii="微软雅黑" w:hAnsi="微软雅黑" w:eastAsia="微软雅黑" w:cs="微软雅黑"/>
          <w:b w:val="0"/>
          <w:i w:val="0"/>
          <w:caps w:val="0"/>
          <w:color w:val="333333"/>
          <w:spacing w:val="0"/>
          <w:sz w:val="24"/>
          <w:szCs w:val="24"/>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480" w:right="0" w:firstLine="480"/>
        <w:rPr>
          <w:rFonts w:hint="eastAsia" w:ascii="微软雅黑" w:hAnsi="微软雅黑" w:eastAsia="微软雅黑" w:cs="微软雅黑"/>
          <w:b w:val="0"/>
          <w:i w:val="0"/>
          <w:caps w:val="0"/>
          <w:color w:val="333333"/>
          <w:spacing w:val="0"/>
          <w:sz w:val="24"/>
          <w:szCs w:val="24"/>
          <w:u w:val="none"/>
          <w:shd w:val="clear" w:fill="FFFFFF"/>
        </w:rPr>
      </w:pPr>
      <w:r>
        <w:rPr>
          <w:rFonts w:hint="eastAsia" w:ascii="微软雅黑" w:hAnsi="微软雅黑" w:eastAsia="微软雅黑" w:cs="微软雅黑"/>
          <w:b w:val="0"/>
          <w:i w:val="0"/>
          <w:caps w:val="0"/>
          <w:color w:val="333333"/>
          <w:spacing w:val="0"/>
          <w:sz w:val="24"/>
          <w:szCs w:val="24"/>
          <w:u w:val="none"/>
          <w:shd w:val="clear" w:fill="FFFFFF"/>
        </w:rPr>
        <w:fldChar w:fldCharType="begin"/>
      </w:r>
      <w:r>
        <w:rPr>
          <w:rFonts w:hint="eastAsia" w:ascii="微软雅黑" w:hAnsi="微软雅黑" w:eastAsia="微软雅黑" w:cs="微软雅黑"/>
          <w:b w:val="0"/>
          <w:i w:val="0"/>
          <w:caps w:val="0"/>
          <w:color w:val="333333"/>
          <w:spacing w:val="0"/>
          <w:sz w:val="24"/>
          <w:szCs w:val="24"/>
          <w:u w:val="none"/>
          <w:shd w:val="clear" w:fill="FFFFFF"/>
        </w:rPr>
        <w:instrText xml:space="preserve"> HYPERLINK "http://www.diqing.gov.cn/Applications/Program/54E34E2A-1CE0-43BA-8F9A-4F39342E9FFC/Manager/MyInfo/AddFormalInfo.aspx?prmenuid=fa741431-6a81-412e-98a0-a9f5d0973106&amp;rnd=09455515761269093" \l "_Toc24175" </w:instrText>
      </w:r>
      <w:r>
        <w:rPr>
          <w:rFonts w:hint="eastAsia" w:ascii="微软雅黑" w:hAnsi="微软雅黑" w:eastAsia="微软雅黑" w:cs="微软雅黑"/>
          <w:b w:val="0"/>
          <w:i w:val="0"/>
          <w:caps w:val="0"/>
          <w:color w:val="333333"/>
          <w:spacing w:val="0"/>
          <w:sz w:val="24"/>
          <w:szCs w:val="24"/>
          <w:u w:val="none"/>
          <w:shd w:val="clear" w:fill="FFFFFF"/>
        </w:rPr>
        <w:fldChar w:fldCharType="separate"/>
      </w:r>
      <w:r>
        <w:rPr>
          <w:rStyle w:val="7"/>
          <w:rFonts w:hint="eastAsia" w:ascii="宋体" w:hAnsi="宋体" w:eastAsia="宋体" w:cs="宋体"/>
          <w:b w:val="0"/>
          <w:i w:val="0"/>
          <w:caps w:val="0"/>
          <w:color w:val="333333"/>
          <w:spacing w:val="0"/>
          <w:sz w:val="24"/>
          <w:szCs w:val="24"/>
          <w:u w:val="none"/>
          <w:shd w:val="clear" w:fill="FFFFFF"/>
        </w:rPr>
        <w:t>（二）、本级财力支出按经济科目分类情况</w:t>
      </w:r>
      <w:r>
        <w:rPr>
          <w:rStyle w:val="7"/>
          <w:rFonts w:hint="eastAsia" w:ascii="微软雅黑" w:hAnsi="微软雅黑" w:eastAsia="微软雅黑" w:cs="微软雅黑"/>
          <w:b w:val="0"/>
          <w:i w:val="0"/>
          <w:caps w:val="0"/>
          <w:color w:val="333333"/>
          <w:spacing w:val="0"/>
          <w:sz w:val="24"/>
          <w:szCs w:val="24"/>
          <w:u w:val="none"/>
          <w:shd w:val="clear" w:fill="FFFFFF"/>
        </w:rPr>
        <w:t> 9</w:t>
      </w:r>
      <w:r>
        <w:rPr>
          <w:rFonts w:hint="eastAsia" w:ascii="微软雅黑" w:hAnsi="微软雅黑" w:eastAsia="微软雅黑" w:cs="微软雅黑"/>
          <w:b w:val="0"/>
          <w:i w:val="0"/>
          <w:caps w:val="0"/>
          <w:color w:val="333333"/>
          <w:spacing w:val="0"/>
          <w:sz w:val="24"/>
          <w:szCs w:val="24"/>
          <w:u w:val="none"/>
          <w:shd w:val="clear" w:fill="FFFFFF"/>
        </w:rPr>
        <w:fldChar w:fldCharType="end"/>
      </w:r>
    </w:p>
    <w:p>
      <w:pPr>
        <w:numPr>
          <w:ilvl w:val="0"/>
          <w:numId w:val="0"/>
        </w:numPr>
        <w:ind w:firstLine="960" w:firstLineChars="400"/>
        <w:rPr>
          <w:rFonts w:hint="eastAsia"/>
          <w:b w:val="0"/>
          <w:bCs w:val="0"/>
          <w:sz w:val="24"/>
          <w:szCs w:val="24"/>
          <w:lang w:val="en-US" w:eastAsia="zh-CN"/>
        </w:rPr>
      </w:pPr>
      <w:r>
        <w:rPr>
          <w:rFonts w:hint="eastAsia" w:ascii="微软雅黑" w:hAnsi="微软雅黑" w:eastAsia="微软雅黑" w:cs="微软雅黑"/>
          <w:b w:val="0"/>
          <w:bCs w:val="0"/>
          <w:i w:val="0"/>
          <w:caps w:val="0"/>
          <w:color w:val="333333"/>
          <w:spacing w:val="0"/>
          <w:sz w:val="24"/>
          <w:szCs w:val="24"/>
          <w:u w:val="none"/>
          <w:shd w:val="clear" w:fill="FFFFFF"/>
          <w:lang w:val="en-US" w:eastAsia="zh-CN"/>
        </w:rPr>
        <w:t>(三)</w:t>
      </w:r>
      <w:r>
        <w:rPr>
          <w:rFonts w:hint="eastAsia"/>
          <w:b w:val="0"/>
          <w:bCs w:val="0"/>
          <w:sz w:val="24"/>
          <w:szCs w:val="24"/>
          <w:lang w:val="en-US" w:eastAsia="zh-CN"/>
        </w:rPr>
        <w:t>预算收支增减变化情况说明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480" w:right="0" w:firstLine="480"/>
        <w:rPr>
          <w:rFonts w:hint="default" w:ascii="微软雅黑" w:hAnsi="微软雅黑" w:eastAsia="微软雅黑" w:cs="微软雅黑"/>
          <w:b w:val="0"/>
          <w:i w:val="0"/>
          <w:caps w:val="0"/>
          <w:color w:val="333333"/>
          <w:spacing w:val="0"/>
          <w:sz w:val="24"/>
          <w:szCs w:val="24"/>
          <w:u w:val="none"/>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caps w:val="0"/>
          <w:color w:val="333333"/>
          <w:spacing w:val="0"/>
          <w:sz w:val="24"/>
          <w:szCs w:val="24"/>
          <w:u w:val="none"/>
        </w:rPr>
      </w:pPr>
      <w:r>
        <w:rPr>
          <w:rFonts w:hint="eastAsia" w:ascii="微软雅黑" w:hAnsi="微软雅黑" w:eastAsia="微软雅黑" w:cs="微软雅黑"/>
          <w:b w:val="0"/>
          <w:i w:val="0"/>
          <w:caps w:val="0"/>
          <w:color w:val="333333"/>
          <w:spacing w:val="0"/>
          <w:sz w:val="24"/>
          <w:szCs w:val="24"/>
          <w:u w:val="none"/>
          <w:shd w:val="clear" w:fill="FFFFFF"/>
        </w:rPr>
        <w:fldChar w:fldCharType="begin"/>
      </w:r>
      <w:r>
        <w:rPr>
          <w:rFonts w:hint="eastAsia" w:ascii="微软雅黑" w:hAnsi="微软雅黑" w:eastAsia="微软雅黑" w:cs="微软雅黑"/>
          <w:b w:val="0"/>
          <w:i w:val="0"/>
          <w:caps w:val="0"/>
          <w:color w:val="333333"/>
          <w:spacing w:val="0"/>
          <w:sz w:val="24"/>
          <w:szCs w:val="24"/>
          <w:u w:val="none"/>
          <w:shd w:val="clear" w:fill="FFFFFF"/>
        </w:rPr>
        <w:instrText xml:space="preserve"> HYPERLINK "http://www.diqing.gov.cn/Applications/Program/54E34E2A-1CE0-43BA-8F9A-4F39342E9FFC/Manager/MyInfo/AddFormalInfo.aspx?prmenuid=fa741431-6a81-412e-98a0-a9f5d0973106&amp;rnd=09455515761269093" \l "_Toc12115" </w:instrText>
      </w:r>
      <w:r>
        <w:rPr>
          <w:rFonts w:hint="eastAsia" w:ascii="微软雅黑" w:hAnsi="微软雅黑" w:eastAsia="微软雅黑" w:cs="微软雅黑"/>
          <w:b w:val="0"/>
          <w:i w:val="0"/>
          <w:caps w:val="0"/>
          <w:color w:val="333333"/>
          <w:spacing w:val="0"/>
          <w:sz w:val="24"/>
          <w:szCs w:val="24"/>
          <w:u w:val="none"/>
          <w:shd w:val="clear" w:fill="FFFFFF"/>
        </w:rPr>
        <w:fldChar w:fldCharType="separate"/>
      </w:r>
      <w:r>
        <w:rPr>
          <w:rStyle w:val="7"/>
          <w:rFonts w:hint="eastAsia" w:ascii="宋体" w:hAnsi="宋体" w:eastAsia="宋体" w:cs="宋体"/>
          <w:b w:val="0"/>
          <w:i w:val="0"/>
          <w:caps w:val="0"/>
          <w:color w:val="333333"/>
          <w:spacing w:val="0"/>
          <w:sz w:val="24"/>
          <w:szCs w:val="24"/>
          <w:u w:val="none"/>
          <w:shd w:val="clear" w:fill="FFFFFF"/>
        </w:rPr>
        <w:t>五、省对下转项转移支付情况</w:t>
      </w:r>
      <w:r>
        <w:rPr>
          <w:rStyle w:val="7"/>
          <w:rFonts w:hint="eastAsia" w:ascii="微软雅黑" w:hAnsi="微软雅黑" w:eastAsia="微软雅黑" w:cs="微软雅黑"/>
          <w:b w:val="0"/>
          <w:i w:val="0"/>
          <w:caps w:val="0"/>
          <w:color w:val="333333"/>
          <w:spacing w:val="0"/>
          <w:sz w:val="24"/>
          <w:szCs w:val="24"/>
          <w:u w:val="none"/>
          <w:shd w:val="clear" w:fill="FFFFFF"/>
        </w:rPr>
        <w:t> 9</w:t>
      </w:r>
      <w:r>
        <w:rPr>
          <w:rFonts w:hint="eastAsia" w:ascii="微软雅黑" w:hAnsi="微软雅黑" w:eastAsia="微软雅黑" w:cs="微软雅黑"/>
          <w:b w:val="0"/>
          <w:i w:val="0"/>
          <w:caps w:val="0"/>
          <w:color w:val="333333"/>
          <w:spacing w:val="0"/>
          <w:sz w:val="24"/>
          <w:szCs w:val="24"/>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480" w:right="0" w:firstLine="480"/>
        <w:rPr>
          <w:rFonts w:hint="eastAsia" w:ascii="微软雅黑" w:hAnsi="微软雅黑" w:eastAsia="微软雅黑" w:cs="微软雅黑"/>
          <w:i w:val="0"/>
          <w:caps w:val="0"/>
          <w:color w:val="333333"/>
          <w:spacing w:val="0"/>
          <w:sz w:val="24"/>
          <w:szCs w:val="24"/>
          <w:u w:val="none"/>
        </w:rPr>
      </w:pPr>
      <w:r>
        <w:rPr>
          <w:rFonts w:hint="eastAsia" w:ascii="微软雅黑" w:hAnsi="微软雅黑" w:eastAsia="微软雅黑" w:cs="微软雅黑"/>
          <w:b w:val="0"/>
          <w:i w:val="0"/>
          <w:caps w:val="0"/>
          <w:color w:val="333333"/>
          <w:spacing w:val="0"/>
          <w:sz w:val="24"/>
          <w:szCs w:val="24"/>
          <w:u w:val="none"/>
          <w:shd w:val="clear" w:fill="FFFFFF"/>
        </w:rPr>
        <w:fldChar w:fldCharType="begin"/>
      </w:r>
      <w:r>
        <w:rPr>
          <w:rFonts w:hint="eastAsia" w:ascii="微软雅黑" w:hAnsi="微软雅黑" w:eastAsia="微软雅黑" w:cs="微软雅黑"/>
          <w:b w:val="0"/>
          <w:i w:val="0"/>
          <w:caps w:val="0"/>
          <w:color w:val="333333"/>
          <w:spacing w:val="0"/>
          <w:sz w:val="24"/>
          <w:szCs w:val="24"/>
          <w:u w:val="none"/>
          <w:shd w:val="clear" w:fill="FFFFFF"/>
        </w:rPr>
        <w:instrText xml:space="preserve"> HYPERLINK "http://www.diqing.gov.cn/Applications/Program/54E34E2A-1CE0-43BA-8F9A-4F39342E9FFC/Manager/MyInfo/AddFormalInfo.aspx?prmenuid=fa741431-6a81-412e-98a0-a9f5d0973106&amp;rnd=09455515761269093" \l "_Toc8480" </w:instrText>
      </w:r>
      <w:r>
        <w:rPr>
          <w:rFonts w:hint="eastAsia" w:ascii="微软雅黑" w:hAnsi="微软雅黑" w:eastAsia="微软雅黑" w:cs="微软雅黑"/>
          <w:b w:val="0"/>
          <w:i w:val="0"/>
          <w:caps w:val="0"/>
          <w:color w:val="333333"/>
          <w:spacing w:val="0"/>
          <w:sz w:val="24"/>
          <w:szCs w:val="24"/>
          <w:u w:val="none"/>
          <w:shd w:val="clear" w:fill="FFFFFF"/>
        </w:rPr>
        <w:fldChar w:fldCharType="separate"/>
      </w:r>
      <w:r>
        <w:rPr>
          <w:rStyle w:val="7"/>
          <w:rFonts w:hint="eastAsia" w:ascii="宋体" w:hAnsi="宋体" w:eastAsia="宋体" w:cs="宋体"/>
          <w:b w:val="0"/>
          <w:i w:val="0"/>
          <w:caps w:val="0"/>
          <w:color w:val="333333"/>
          <w:spacing w:val="0"/>
          <w:sz w:val="24"/>
          <w:szCs w:val="24"/>
          <w:u w:val="none"/>
          <w:shd w:val="clear" w:fill="FFFFFF"/>
        </w:rPr>
        <w:t>（一）、列入省对下转项转移支付项目清单项目情况</w:t>
      </w:r>
      <w:r>
        <w:rPr>
          <w:rStyle w:val="7"/>
          <w:rFonts w:hint="eastAsia" w:ascii="微软雅黑" w:hAnsi="微软雅黑" w:eastAsia="微软雅黑" w:cs="微软雅黑"/>
          <w:b w:val="0"/>
          <w:i w:val="0"/>
          <w:caps w:val="0"/>
          <w:color w:val="333333"/>
          <w:spacing w:val="0"/>
          <w:sz w:val="24"/>
          <w:szCs w:val="24"/>
          <w:u w:val="none"/>
          <w:shd w:val="clear" w:fill="FFFFFF"/>
        </w:rPr>
        <w:t> 10</w:t>
      </w:r>
      <w:r>
        <w:rPr>
          <w:rFonts w:hint="eastAsia" w:ascii="微软雅黑" w:hAnsi="微软雅黑" w:eastAsia="微软雅黑" w:cs="微软雅黑"/>
          <w:b w:val="0"/>
          <w:i w:val="0"/>
          <w:caps w:val="0"/>
          <w:color w:val="333333"/>
          <w:spacing w:val="0"/>
          <w:sz w:val="24"/>
          <w:szCs w:val="24"/>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480" w:right="0" w:firstLine="480"/>
        <w:rPr>
          <w:rFonts w:hint="eastAsia" w:ascii="微软雅黑" w:hAnsi="微软雅黑" w:eastAsia="微软雅黑" w:cs="微软雅黑"/>
          <w:i w:val="0"/>
          <w:caps w:val="0"/>
          <w:color w:val="333333"/>
          <w:spacing w:val="0"/>
          <w:sz w:val="24"/>
          <w:szCs w:val="24"/>
          <w:u w:val="none"/>
        </w:rPr>
      </w:pPr>
      <w:r>
        <w:rPr>
          <w:rFonts w:hint="eastAsia" w:ascii="微软雅黑" w:hAnsi="微软雅黑" w:eastAsia="微软雅黑" w:cs="微软雅黑"/>
          <w:b w:val="0"/>
          <w:i w:val="0"/>
          <w:caps w:val="0"/>
          <w:color w:val="333333"/>
          <w:spacing w:val="0"/>
          <w:sz w:val="24"/>
          <w:szCs w:val="24"/>
          <w:u w:val="none"/>
          <w:shd w:val="clear" w:fill="FFFFFF"/>
        </w:rPr>
        <w:fldChar w:fldCharType="begin"/>
      </w:r>
      <w:r>
        <w:rPr>
          <w:rFonts w:hint="eastAsia" w:ascii="微软雅黑" w:hAnsi="微软雅黑" w:eastAsia="微软雅黑" w:cs="微软雅黑"/>
          <w:b w:val="0"/>
          <w:i w:val="0"/>
          <w:caps w:val="0"/>
          <w:color w:val="333333"/>
          <w:spacing w:val="0"/>
          <w:sz w:val="24"/>
          <w:szCs w:val="24"/>
          <w:u w:val="none"/>
          <w:shd w:val="clear" w:fill="FFFFFF"/>
        </w:rPr>
        <w:instrText xml:space="preserve"> HYPERLINK "http://www.diqing.gov.cn/Applications/Program/54E34E2A-1CE0-43BA-8F9A-4F39342E9FFC/Manager/MyInfo/AddFormalInfo.aspx?prmenuid=fa741431-6a81-412e-98a0-a9f5d0973106&amp;rnd=09455515761269093" \l "_Toc2241" </w:instrText>
      </w:r>
      <w:r>
        <w:rPr>
          <w:rFonts w:hint="eastAsia" w:ascii="微软雅黑" w:hAnsi="微软雅黑" w:eastAsia="微软雅黑" w:cs="微软雅黑"/>
          <w:b w:val="0"/>
          <w:i w:val="0"/>
          <w:caps w:val="0"/>
          <w:color w:val="333333"/>
          <w:spacing w:val="0"/>
          <w:sz w:val="24"/>
          <w:szCs w:val="24"/>
          <w:u w:val="none"/>
          <w:shd w:val="clear" w:fill="FFFFFF"/>
        </w:rPr>
        <w:fldChar w:fldCharType="separate"/>
      </w:r>
      <w:r>
        <w:rPr>
          <w:rStyle w:val="7"/>
          <w:rFonts w:hint="eastAsia" w:ascii="宋体" w:hAnsi="宋体" w:eastAsia="宋体" w:cs="宋体"/>
          <w:b w:val="0"/>
          <w:i w:val="0"/>
          <w:caps w:val="0"/>
          <w:color w:val="333333"/>
          <w:spacing w:val="0"/>
          <w:sz w:val="24"/>
          <w:szCs w:val="24"/>
          <w:u w:val="none"/>
          <w:shd w:val="clear" w:fill="FFFFFF"/>
        </w:rPr>
        <w:t>（二）、与中央配套事项</w:t>
      </w:r>
      <w:r>
        <w:rPr>
          <w:rStyle w:val="7"/>
          <w:rFonts w:hint="eastAsia" w:ascii="微软雅黑" w:hAnsi="微软雅黑" w:eastAsia="微软雅黑" w:cs="微软雅黑"/>
          <w:b w:val="0"/>
          <w:i w:val="0"/>
          <w:caps w:val="0"/>
          <w:color w:val="333333"/>
          <w:spacing w:val="0"/>
          <w:sz w:val="24"/>
          <w:szCs w:val="24"/>
          <w:u w:val="none"/>
          <w:shd w:val="clear" w:fill="FFFFFF"/>
        </w:rPr>
        <w:t> 10</w:t>
      </w:r>
      <w:r>
        <w:rPr>
          <w:rFonts w:hint="eastAsia" w:ascii="微软雅黑" w:hAnsi="微软雅黑" w:eastAsia="微软雅黑" w:cs="微软雅黑"/>
          <w:b w:val="0"/>
          <w:i w:val="0"/>
          <w:caps w:val="0"/>
          <w:color w:val="333333"/>
          <w:spacing w:val="0"/>
          <w:sz w:val="24"/>
          <w:szCs w:val="24"/>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480" w:right="0" w:firstLine="480"/>
        <w:rPr>
          <w:rFonts w:hint="eastAsia" w:ascii="微软雅黑" w:hAnsi="微软雅黑" w:eastAsia="微软雅黑" w:cs="微软雅黑"/>
          <w:i w:val="0"/>
          <w:caps w:val="0"/>
          <w:color w:val="333333"/>
          <w:spacing w:val="0"/>
          <w:sz w:val="24"/>
          <w:szCs w:val="24"/>
          <w:u w:val="none"/>
        </w:rPr>
      </w:pPr>
      <w:r>
        <w:rPr>
          <w:rFonts w:hint="eastAsia" w:ascii="微软雅黑" w:hAnsi="微软雅黑" w:eastAsia="微软雅黑" w:cs="微软雅黑"/>
          <w:b w:val="0"/>
          <w:i w:val="0"/>
          <w:caps w:val="0"/>
          <w:color w:val="333333"/>
          <w:spacing w:val="0"/>
          <w:sz w:val="24"/>
          <w:szCs w:val="24"/>
          <w:u w:val="none"/>
          <w:shd w:val="clear" w:fill="FFFFFF"/>
        </w:rPr>
        <w:fldChar w:fldCharType="begin"/>
      </w:r>
      <w:r>
        <w:rPr>
          <w:rFonts w:hint="eastAsia" w:ascii="微软雅黑" w:hAnsi="微软雅黑" w:eastAsia="微软雅黑" w:cs="微软雅黑"/>
          <w:b w:val="0"/>
          <w:i w:val="0"/>
          <w:caps w:val="0"/>
          <w:color w:val="333333"/>
          <w:spacing w:val="0"/>
          <w:sz w:val="24"/>
          <w:szCs w:val="24"/>
          <w:u w:val="none"/>
          <w:shd w:val="clear" w:fill="FFFFFF"/>
        </w:rPr>
        <w:instrText xml:space="preserve"> HYPERLINK "http://www.diqing.gov.cn/Applications/Program/54E34E2A-1CE0-43BA-8F9A-4F39342E9FFC/Manager/MyInfo/AddFormalInfo.aspx?prmenuid=fa741431-6a81-412e-98a0-a9f5d0973106&amp;rnd=09455515761269093" \l "_Toc7027" </w:instrText>
      </w:r>
      <w:r>
        <w:rPr>
          <w:rFonts w:hint="eastAsia" w:ascii="微软雅黑" w:hAnsi="微软雅黑" w:eastAsia="微软雅黑" w:cs="微软雅黑"/>
          <w:b w:val="0"/>
          <w:i w:val="0"/>
          <w:caps w:val="0"/>
          <w:color w:val="333333"/>
          <w:spacing w:val="0"/>
          <w:sz w:val="24"/>
          <w:szCs w:val="24"/>
          <w:u w:val="none"/>
          <w:shd w:val="clear" w:fill="FFFFFF"/>
        </w:rPr>
        <w:fldChar w:fldCharType="separate"/>
      </w:r>
      <w:r>
        <w:rPr>
          <w:rStyle w:val="7"/>
          <w:rFonts w:hint="eastAsia" w:ascii="宋体" w:hAnsi="宋体" w:eastAsia="宋体" w:cs="宋体"/>
          <w:b w:val="0"/>
          <w:i w:val="0"/>
          <w:caps w:val="0"/>
          <w:color w:val="333333"/>
          <w:spacing w:val="0"/>
          <w:sz w:val="24"/>
          <w:szCs w:val="24"/>
          <w:u w:val="none"/>
          <w:shd w:val="clear" w:fill="FFFFFF"/>
        </w:rPr>
        <w:t>（三）、按既定政策标准测算补助事项</w:t>
      </w:r>
      <w:r>
        <w:rPr>
          <w:rStyle w:val="7"/>
          <w:rFonts w:hint="eastAsia" w:ascii="微软雅黑" w:hAnsi="微软雅黑" w:eastAsia="微软雅黑" w:cs="微软雅黑"/>
          <w:b w:val="0"/>
          <w:i w:val="0"/>
          <w:caps w:val="0"/>
          <w:color w:val="333333"/>
          <w:spacing w:val="0"/>
          <w:sz w:val="24"/>
          <w:szCs w:val="24"/>
          <w:u w:val="none"/>
          <w:shd w:val="clear" w:fill="FFFFFF"/>
        </w:rPr>
        <w:t> 10</w:t>
      </w:r>
      <w:r>
        <w:rPr>
          <w:rFonts w:hint="eastAsia" w:ascii="微软雅黑" w:hAnsi="微软雅黑" w:eastAsia="微软雅黑" w:cs="微软雅黑"/>
          <w:b w:val="0"/>
          <w:i w:val="0"/>
          <w:caps w:val="0"/>
          <w:color w:val="333333"/>
          <w:spacing w:val="0"/>
          <w:sz w:val="24"/>
          <w:szCs w:val="24"/>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caps w:val="0"/>
          <w:color w:val="333333"/>
          <w:spacing w:val="0"/>
          <w:sz w:val="24"/>
          <w:szCs w:val="24"/>
          <w:u w:val="none"/>
        </w:rPr>
      </w:pPr>
      <w:r>
        <w:rPr>
          <w:rFonts w:hint="eastAsia" w:ascii="微软雅黑" w:hAnsi="微软雅黑" w:eastAsia="微软雅黑" w:cs="微软雅黑"/>
          <w:b w:val="0"/>
          <w:i w:val="0"/>
          <w:caps w:val="0"/>
          <w:color w:val="333333"/>
          <w:spacing w:val="0"/>
          <w:sz w:val="24"/>
          <w:szCs w:val="24"/>
          <w:u w:val="none"/>
          <w:shd w:val="clear" w:fill="FFFFFF"/>
        </w:rPr>
        <w:fldChar w:fldCharType="begin"/>
      </w:r>
      <w:r>
        <w:rPr>
          <w:rFonts w:hint="eastAsia" w:ascii="微软雅黑" w:hAnsi="微软雅黑" w:eastAsia="微软雅黑" w:cs="微软雅黑"/>
          <w:b w:val="0"/>
          <w:i w:val="0"/>
          <w:caps w:val="0"/>
          <w:color w:val="333333"/>
          <w:spacing w:val="0"/>
          <w:sz w:val="24"/>
          <w:szCs w:val="24"/>
          <w:u w:val="none"/>
          <w:shd w:val="clear" w:fill="FFFFFF"/>
        </w:rPr>
        <w:instrText xml:space="preserve"> HYPERLINK "http://www.diqing.gov.cn/Applications/Program/54E34E2A-1CE0-43BA-8F9A-4F39342E9FFC/Manager/MyInfo/AddFormalInfo.aspx?prmenuid=fa741431-6a81-412e-98a0-a9f5d0973106&amp;rnd=09455515761269093" \l "_Toc17545" </w:instrText>
      </w:r>
      <w:r>
        <w:rPr>
          <w:rFonts w:hint="eastAsia" w:ascii="微软雅黑" w:hAnsi="微软雅黑" w:eastAsia="微软雅黑" w:cs="微软雅黑"/>
          <w:b w:val="0"/>
          <w:i w:val="0"/>
          <w:caps w:val="0"/>
          <w:color w:val="333333"/>
          <w:spacing w:val="0"/>
          <w:sz w:val="24"/>
          <w:szCs w:val="24"/>
          <w:u w:val="none"/>
          <w:shd w:val="clear" w:fill="FFFFFF"/>
        </w:rPr>
        <w:fldChar w:fldCharType="separate"/>
      </w:r>
      <w:r>
        <w:rPr>
          <w:rStyle w:val="7"/>
          <w:rFonts w:hint="eastAsia" w:ascii="宋体" w:hAnsi="宋体" w:eastAsia="宋体" w:cs="宋体"/>
          <w:b w:val="0"/>
          <w:i w:val="0"/>
          <w:caps w:val="0"/>
          <w:color w:val="333333"/>
          <w:spacing w:val="0"/>
          <w:sz w:val="24"/>
          <w:szCs w:val="24"/>
          <w:u w:val="none"/>
          <w:shd w:val="clear" w:fill="FFFFFF"/>
        </w:rPr>
        <w:t>六、政府采购预算情况</w:t>
      </w:r>
      <w:r>
        <w:rPr>
          <w:rStyle w:val="7"/>
          <w:rFonts w:hint="eastAsia" w:ascii="微软雅黑" w:hAnsi="微软雅黑" w:eastAsia="微软雅黑" w:cs="微软雅黑"/>
          <w:b w:val="0"/>
          <w:i w:val="0"/>
          <w:caps w:val="0"/>
          <w:color w:val="333333"/>
          <w:spacing w:val="0"/>
          <w:sz w:val="24"/>
          <w:szCs w:val="24"/>
          <w:u w:val="none"/>
          <w:shd w:val="clear" w:fill="FFFFFF"/>
        </w:rPr>
        <w:t> 10</w:t>
      </w:r>
      <w:r>
        <w:rPr>
          <w:rFonts w:hint="eastAsia" w:ascii="微软雅黑" w:hAnsi="微软雅黑" w:eastAsia="微软雅黑" w:cs="微软雅黑"/>
          <w:b w:val="0"/>
          <w:i w:val="0"/>
          <w:caps w:val="0"/>
          <w:color w:val="333333"/>
          <w:spacing w:val="0"/>
          <w:sz w:val="24"/>
          <w:szCs w:val="24"/>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caps w:val="0"/>
          <w:color w:val="333333"/>
          <w:spacing w:val="0"/>
          <w:sz w:val="24"/>
          <w:szCs w:val="24"/>
          <w:u w:val="none"/>
        </w:rPr>
      </w:pPr>
      <w:r>
        <w:rPr>
          <w:rFonts w:hint="eastAsia" w:ascii="微软雅黑" w:hAnsi="微软雅黑" w:eastAsia="微软雅黑" w:cs="微软雅黑"/>
          <w:b w:val="0"/>
          <w:i w:val="0"/>
          <w:caps w:val="0"/>
          <w:color w:val="333333"/>
          <w:spacing w:val="0"/>
          <w:sz w:val="24"/>
          <w:szCs w:val="24"/>
          <w:u w:val="none"/>
          <w:shd w:val="clear" w:fill="FFFFFF"/>
        </w:rPr>
        <w:fldChar w:fldCharType="begin"/>
      </w:r>
      <w:r>
        <w:rPr>
          <w:rFonts w:hint="eastAsia" w:ascii="微软雅黑" w:hAnsi="微软雅黑" w:eastAsia="微软雅黑" w:cs="微软雅黑"/>
          <w:b w:val="0"/>
          <w:i w:val="0"/>
          <w:caps w:val="0"/>
          <w:color w:val="333333"/>
          <w:spacing w:val="0"/>
          <w:sz w:val="24"/>
          <w:szCs w:val="24"/>
          <w:u w:val="none"/>
          <w:shd w:val="clear" w:fill="FFFFFF"/>
        </w:rPr>
        <w:instrText xml:space="preserve"> HYPERLINK "http://www.diqing.gov.cn/Applications/Program/54E34E2A-1CE0-43BA-8F9A-4F39342E9FFC/Manager/MyInfo/AddFormalInfo.aspx?prmenuid=fa741431-6a81-412e-98a0-a9f5d0973106&amp;rnd=09455515761269093" \l "_Toc11251" </w:instrText>
      </w:r>
      <w:r>
        <w:rPr>
          <w:rFonts w:hint="eastAsia" w:ascii="微软雅黑" w:hAnsi="微软雅黑" w:eastAsia="微软雅黑" w:cs="微软雅黑"/>
          <w:b w:val="0"/>
          <w:i w:val="0"/>
          <w:caps w:val="0"/>
          <w:color w:val="333333"/>
          <w:spacing w:val="0"/>
          <w:sz w:val="24"/>
          <w:szCs w:val="24"/>
          <w:u w:val="none"/>
          <w:shd w:val="clear" w:fill="FFFFFF"/>
        </w:rPr>
        <w:fldChar w:fldCharType="separate"/>
      </w:r>
      <w:r>
        <w:rPr>
          <w:rStyle w:val="7"/>
          <w:rFonts w:hint="eastAsia" w:ascii="宋体" w:hAnsi="宋体" w:eastAsia="宋体" w:cs="宋体"/>
          <w:b w:val="0"/>
          <w:i w:val="0"/>
          <w:caps w:val="0"/>
          <w:color w:val="333333"/>
          <w:spacing w:val="0"/>
          <w:sz w:val="24"/>
          <w:szCs w:val="24"/>
          <w:u w:val="none"/>
          <w:shd w:val="clear" w:fill="FFFFFF"/>
        </w:rPr>
        <w:t>七、基本支出预算变动的主要原因</w:t>
      </w:r>
      <w:r>
        <w:rPr>
          <w:rStyle w:val="7"/>
          <w:rFonts w:hint="eastAsia" w:ascii="微软雅黑" w:hAnsi="微软雅黑" w:eastAsia="微软雅黑" w:cs="微软雅黑"/>
          <w:b w:val="0"/>
          <w:i w:val="0"/>
          <w:caps w:val="0"/>
          <w:color w:val="333333"/>
          <w:spacing w:val="0"/>
          <w:sz w:val="24"/>
          <w:szCs w:val="24"/>
          <w:u w:val="none"/>
          <w:shd w:val="clear" w:fill="FFFFFF"/>
        </w:rPr>
        <w:t> 10</w:t>
      </w:r>
      <w:r>
        <w:rPr>
          <w:rFonts w:hint="eastAsia" w:ascii="微软雅黑" w:hAnsi="微软雅黑" w:eastAsia="微软雅黑" w:cs="微软雅黑"/>
          <w:b w:val="0"/>
          <w:i w:val="0"/>
          <w:caps w:val="0"/>
          <w:color w:val="333333"/>
          <w:spacing w:val="0"/>
          <w:sz w:val="24"/>
          <w:szCs w:val="24"/>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caps w:val="0"/>
          <w:color w:val="333333"/>
          <w:spacing w:val="0"/>
          <w:sz w:val="24"/>
          <w:szCs w:val="24"/>
          <w:u w:val="none"/>
        </w:rPr>
      </w:pPr>
      <w:r>
        <w:rPr>
          <w:rFonts w:hint="eastAsia" w:ascii="微软雅黑" w:hAnsi="微软雅黑" w:eastAsia="微软雅黑" w:cs="微软雅黑"/>
          <w:b w:val="0"/>
          <w:i w:val="0"/>
          <w:caps w:val="0"/>
          <w:color w:val="333333"/>
          <w:spacing w:val="0"/>
          <w:sz w:val="24"/>
          <w:szCs w:val="24"/>
          <w:u w:val="none"/>
          <w:shd w:val="clear" w:fill="FFFFFF"/>
        </w:rPr>
        <w:fldChar w:fldCharType="begin"/>
      </w:r>
      <w:r>
        <w:rPr>
          <w:rFonts w:hint="eastAsia" w:ascii="微软雅黑" w:hAnsi="微软雅黑" w:eastAsia="微软雅黑" w:cs="微软雅黑"/>
          <w:b w:val="0"/>
          <w:i w:val="0"/>
          <w:caps w:val="0"/>
          <w:color w:val="333333"/>
          <w:spacing w:val="0"/>
          <w:sz w:val="24"/>
          <w:szCs w:val="24"/>
          <w:u w:val="none"/>
          <w:shd w:val="clear" w:fill="FFFFFF"/>
        </w:rPr>
        <w:instrText xml:space="preserve"> HYPERLINK "http://www.diqing.gov.cn/Applications/Program/54E34E2A-1CE0-43BA-8F9A-4F39342E9FFC/Manager/MyInfo/AddFormalInfo.aspx?prmenuid=fa741431-6a81-412e-98a0-a9f5d0973106&amp;rnd=09455515761269093" \l "_Toc31519" </w:instrText>
      </w:r>
      <w:r>
        <w:rPr>
          <w:rFonts w:hint="eastAsia" w:ascii="微软雅黑" w:hAnsi="微软雅黑" w:eastAsia="微软雅黑" w:cs="微软雅黑"/>
          <w:b w:val="0"/>
          <w:i w:val="0"/>
          <w:caps w:val="0"/>
          <w:color w:val="333333"/>
          <w:spacing w:val="0"/>
          <w:sz w:val="24"/>
          <w:szCs w:val="24"/>
          <w:u w:val="none"/>
          <w:shd w:val="clear" w:fill="FFFFFF"/>
        </w:rPr>
        <w:fldChar w:fldCharType="separate"/>
      </w:r>
      <w:r>
        <w:rPr>
          <w:rStyle w:val="7"/>
          <w:rFonts w:hint="eastAsia" w:ascii="宋体" w:hAnsi="宋体" w:eastAsia="宋体" w:cs="宋体"/>
          <w:b w:val="0"/>
          <w:i w:val="0"/>
          <w:caps w:val="0"/>
          <w:color w:val="333333"/>
          <w:spacing w:val="0"/>
          <w:sz w:val="24"/>
          <w:szCs w:val="24"/>
          <w:u w:val="none"/>
          <w:shd w:val="clear" w:fill="FFFFFF"/>
        </w:rPr>
        <w:t>八、项目支出预算变动的主要原因</w:t>
      </w:r>
      <w:r>
        <w:rPr>
          <w:rStyle w:val="7"/>
          <w:rFonts w:hint="eastAsia" w:ascii="微软雅黑" w:hAnsi="微软雅黑" w:eastAsia="微软雅黑" w:cs="微软雅黑"/>
          <w:b w:val="0"/>
          <w:i w:val="0"/>
          <w:caps w:val="0"/>
          <w:color w:val="333333"/>
          <w:spacing w:val="0"/>
          <w:sz w:val="24"/>
          <w:szCs w:val="24"/>
          <w:u w:val="none"/>
          <w:shd w:val="clear" w:fill="FFFFFF"/>
        </w:rPr>
        <w:t> 10</w:t>
      </w:r>
      <w:r>
        <w:rPr>
          <w:rFonts w:hint="eastAsia" w:ascii="微软雅黑" w:hAnsi="微软雅黑" w:eastAsia="微软雅黑" w:cs="微软雅黑"/>
          <w:b w:val="0"/>
          <w:i w:val="0"/>
          <w:caps w:val="0"/>
          <w:color w:val="333333"/>
          <w:spacing w:val="0"/>
          <w:sz w:val="24"/>
          <w:szCs w:val="24"/>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caps w:val="0"/>
          <w:color w:val="333333"/>
          <w:spacing w:val="0"/>
          <w:sz w:val="24"/>
          <w:szCs w:val="24"/>
          <w:u w:val="none"/>
        </w:rPr>
      </w:pPr>
      <w:r>
        <w:rPr>
          <w:rFonts w:hint="eastAsia" w:ascii="微软雅黑" w:hAnsi="微软雅黑" w:eastAsia="微软雅黑" w:cs="微软雅黑"/>
          <w:b w:val="0"/>
          <w:i w:val="0"/>
          <w:caps w:val="0"/>
          <w:color w:val="333333"/>
          <w:spacing w:val="0"/>
          <w:sz w:val="24"/>
          <w:szCs w:val="24"/>
          <w:u w:val="none"/>
          <w:shd w:val="clear" w:fill="FFFFFF"/>
        </w:rPr>
        <w:fldChar w:fldCharType="begin"/>
      </w:r>
      <w:r>
        <w:rPr>
          <w:rFonts w:hint="eastAsia" w:ascii="微软雅黑" w:hAnsi="微软雅黑" w:eastAsia="微软雅黑" w:cs="微软雅黑"/>
          <w:b w:val="0"/>
          <w:i w:val="0"/>
          <w:caps w:val="0"/>
          <w:color w:val="333333"/>
          <w:spacing w:val="0"/>
          <w:sz w:val="24"/>
          <w:szCs w:val="24"/>
          <w:u w:val="none"/>
          <w:shd w:val="clear" w:fill="FFFFFF"/>
        </w:rPr>
        <w:instrText xml:space="preserve"> HYPERLINK "http://www.diqing.gov.cn/Applications/Program/54E34E2A-1CE0-43BA-8F9A-4F39342E9FFC/Manager/MyInfo/AddFormalInfo.aspx?prmenuid=fa741431-6a81-412e-98a0-a9f5d0973106&amp;rnd=09455515761269093" \l "_Toc13581" </w:instrText>
      </w:r>
      <w:r>
        <w:rPr>
          <w:rFonts w:hint="eastAsia" w:ascii="微软雅黑" w:hAnsi="微软雅黑" w:eastAsia="微软雅黑" w:cs="微软雅黑"/>
          <w:b w:val="0"/>
          <w:i w:val="0"/>
          <w:caps w:val="0"/>
          <w:color w:val="333333"/>
          <w:spacing w:val="0"/>
          <w:sz w:val="24"/>
          <w:szCs w:val="24"/>
          <w:u w:val="none"/>
          <w:shd w:val="clear" w:fill="FFFFFF"/>
        </w:rPr>
        <w:fldChar w:fldCharType="separate"/>
      </w:r>
      <w:r>
        <w:rPr>
          <w:rStyle w:val="7"/>
          <w:rFonts w:hint="eastAsia" w:ascii="宋体" w:hAnsi="宋体" w:eastAsia="宋体" w:cs="宋体"/>
          <w:b w:val="0"/>
          <w:i w:val="0"/>
          <w:caps w:val="0"/>
          <w:color w:val="333333"/>
          <w:spacing w:val="0"/>
          <w:sz w:val="24"/>
          <w:szCs w:val="24"/>
          <w:u w:val="none"/>
          <w:shd w:val="clear" w:fill="FFFFFF"/>
        </w:rPr>
        <w:t>九、其他公开信息</w:t>
      </w:r>
      <w:r>
        <w:rPr>
          <w:rStyle w:val="7"/>
          <w:rFonts w:hint="eastAsia" w:ascii="微软雅黑" w:hAnsi="微软雅黑" w:eastAsia="微软雅黑" w:cs="微软雅黑"/>
          <w:b w:val="0"/>
          <w:i w:val="0"/>
          <w:caps w:val="0"/>
          <w:color w:val="333333"/>
          <w:spacing w:val="0"/>
          <w:sz w:val="24"/>
          <w:szCs w:val="24"/>
          <w:u w:val="none"/>
          <w:shd w:val="clear" w:fill="FFFFFF"/>
        </w:rPr>
        <w:t> 10</w:t>
      </w:r>
      <w:r>
        <w:rPr>
          <w:rFonts w:hint="eastAsia" w:ascii="微软雅黑" w:hAnsi="微软雅黑" w:eastAsia="微软雅黑" w:cs="微软雅黑"/>
          <w:b w:val="0"/>
          <w:i w:val="0"/>
          <w:caps w:val="0"/>
          <w:color w:val="333333"/>
          <w:spacing w:val="0"/>
          <w:sz w:val="24"/>
          <w:szCs w:val="24"/>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480" w:right="0" w:firstLine="480"/>
        <w:rPr>
          <w:rFonts w:hint="eastAsia" w:ascii="微软雅黑" w:hAnsi="微软雅黑" w:eastAsia="微软雅黑" w:cs="微软雅黑"/>
          <w:i w:val="0"/>
          <w:caps w:val="0"/>
          <w:color w:val="333333"/>
          <w:spacing w:val="0"/>
          <w:sz w:val="24"/>
          <w:szCs w:val="24"/>
          <w:u w:val="none"/>
        </w:rPr>
      </w:pPr>
      <w:r>
        <w:rPr>
          <w:rFonts w:hint="eastAsia" w:ascii="微软雅黑" w:hAnsi="微软雅黑" w:eastAsia="微软雅黑" w:cs="微软雅黑"/>
          <w:b w:val="0"/>
          <w:i w:val="0"/>
          <w:caps w:val="0"/>
          <w:color w:val="333333"/>
          <w:spacing w:val="0"/>
          <w:sz w:val="24"/>
          <w:szCs w:val="24"/>
          <w:u w:val="none"/>
          <w:shd w:val="clear" w:fill="FFFFFF"/>
        </w:rPr>
        <w:fldChar w:fldCharType="begin"/>
      </w:r>
      <w:r>
        <w:rPr>
          <w:rFonts w:hint="eastAsia" w:ascii="微软雅黑" w:hAnsi="微软雅黑" w:eastAsia="微软雅黑" w:cs="微软雅黑"/>
          <w:b w:val="0"/>
          <w:i w:val="0"/>
          <w:caps w:val="0"/>
          <w:color w:val="333333"/>
          <w:spacing w:val="0"/>
          <w:sz w:val="24"/>
          <w:szCs w:val="24"/>
          <w:u w:val="none"/>
          <w:shd w:val="clear" w:fill="FFFFFF"/>
        </w:rPr>
        <w:instrText xml:space="preserve"> HYPERLINK "http://www.diqing.gov.cn/Applications/Program/54E34E2A-1CE0-43BA-8F9A-4F39342E9FFC/Manager/MyInfo/AddFormalInfo.aspx?prmenuid=fa741431-6a81-412e-98a0-a9f5d0973106&amp;rnd=09455515761269093" \l "_Toc10719" </w:instrText>
      </w:r>
      <w:r>
        <w:rPr>
          <w:rFonts w:hint="eastAsia" w:ascii="微软雅黑" w:hAnsi="微软雅黑" w:eastAsia="微软雅黑" w:cs="微软雅黑"/>
          <w:b w:val="0"/>
          <w:i w:val="0"/>
          <w:caps w:val="0"/>
          <w:color w:val="333333"/>
          <w:spacing w:val="0"/>
          <w:sz w:val="24"/>
          <w:szCs w:val="24"/>
          <w:u w:val="none"/>
          <w:shd w:val="clear" w:fill="FFFFFF"/>
        </w:rPr>
        <w:fldChar w:fldCharType="separate"/>
      </w:r>
      <w:r>
        <w:rPr>
          <w:rStyle w:val="7"/>
          <w:rFonts w:hint="eastAsia" w:ascii="宋体" w:hAnsi="宋体" w:eastAsia="宋体" w:cs="宋体"/>
          <w:b w:val="0"/>
          <w:i w:val="0"/>
          <w:caps w:val="0"/>
          <w:color w:val="333333"/>
          <w:spacing w:val="0"/>
          <w:sz w:val="24"/>
          <w:szCs w:val="24"/>
          <w:u w:val="none"/>
          <w:shd w:val="clear" w:fill="FFFFFF"/>
        </w:rPr>
        <w:t>（一）、专业名词解释</w:t>
      </w:r>
      <w:r>
        <w:rPr>
          <w:rStyle w:val="7"/>
          <w:rFonts w:hint="eastAsia" w:ascii="微软雅黑" w:hAnsi="微软雅黑" w:eastAsia="微软雅黑" w:cs="微软雅黑"/>
          <w:b w:val="0"/>
          <w:i w:val="0"/>
          <w:caps w:val="0"/>
          <w:color w:val="333333"/>
          <w:spacing w:val="0"/>
          <w:sz w:val="24"/>
          <w:szCs w:val="24"/>
          <w:u w:val="none"/>
          <w:shd w:val="clear" w:fill="FFFFFF"/>
        </w:rPr>
        <w:t> 10</w:t>
      </w:r>
      <w:r>
        <w:rPr>
          <w:rFonts w:hint="eastAsia" w:ascii="微软雅黑" w:hAnsi="微软雅黑" w:eastAsia="微软雅黑" w:cs="微软雅黑"/>
          <w:b w:val="0"/>
          <w:i w:val="0"/>
          <w:caps w:val="0"/>
          <w:color w:val="333333"/>
          <w:spacing w:val="0"/>
          <w:sz w:val="24"/>
          <w:szCs w:val="24"/>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480" w:right="0" w:firstLine="480"/>
        <w:rPr>
          <w:rFonts w:hint="eastAsia" w:ascii="微软雅黑" w:hAnsi="微软雅黑" w:eastAsia="微软雅黑" w:cs="微软雅黑"/>
          <w:i w:val="0"/>
          <w:caps w:val="0"/>
          <w:color w:val="333333"/>
          <w:spacing w:val="0"/>
          <w:sz w:val="24"/>
          <w:szCs w:val="24"/>
          <w:u w:val="none"/>
        </w:rPr>
      </w:pPr>
      <w:r>
        <w:rPr>
          <w:rFonts w:hint="eastAsia" w:ascii="微软雅黑" w:hAnsi="微软雅黑" w:eastAsia="微软雅黑" w:cs="微软雅黑"/>
          <w:b w:val="0"/>
          <w:i w:val="0"/>
          <w:caps w:val="0"/>
          <w:color w:val="333333"/>
          <w:spacing w:val="0"/>
          <w:sz w:val="24"/>
          <w:szCs w:val="24"/>
          <w:u w:val="none"/>
          <w:shd w:val="clear" w:fill="FFFFFF"/>
        </w:rPr>
        <w:fldChar w:fldCharType="begin"/>
      </w:r>
      <w:r>
        <w:rPr>
          <w:rFonts w:hint="eastAsia" w:ascii="微软雅黑" w:hAnsi="微软雅黑" w:eastAsia="微软雅黑" w:cs="微软雅黑"/>
          <w:b w:val="0"/>
          <w:i w:val="0"/>
          <w:caps w:val="0"/>
          <w:color w:val="333333"/>
          <w:spacing w:val="0"/>
          <w:sz w:val="24"/>
          <w:szCs w:val="24"/>
          <w:u w:val="none"/>
          <w:shd w:val="clear" w:fill="FFFFFF"/>
        </w:rPr>
        <w:instrText xml:space="preserve"> HYPERLINK "http://www.diqing.gov.cn/Applications/Program/54E34E2A-1CE0-43BA-8F9A-4F39342E9FFC/Manager/MyInfo/AddFormalInfo.aspx?prmenuid=fa741431-6a81-412e-98a0-a9f5d0973106&amp;rnd=09455515761269093" \l "_Toc22727" </w:instrText>
      </w:r>
      <w:r>
        <w:rPr>
          <w:rFonts w:hint="eastAsia" w:ascii="微软雅黑" w:hAnsi="微软雅黑" w:eastAsia="微软雅黑" w:cs="微软雅黑"/>
          <w:b w:val="0"/>
          <w:i w:val="0"/>
          <w:caps w:val="0"/>
          <w:color w:val="333333"/>
          <w:spacing w:val="0"/>
          <w:sz w:val="24"/>
          <w:szCs w:val="24"/>
          <w:u w:val="none"/>
          <w:shd w:val="clear" w:fill="FFFFFF"/>
        </w:rPr>
        <w:fldChar w:fldCharType="separate"/>
      </w:r>
      <w:r>
        <w:rPr>
          <w:rStyle w:val="7"/>
          <w:rFonts w:hint="eastAsia" w:ascii="宋体" w:hAnsi="宋体" w:eastAsia="宋体" w:cs="宋体"/>
          <w:b w:val="0"/>
          <w:i w:val="0"/>
          <w:caps w:val="0"/>
          <w:color w:val="333333"/>
          <w:spacing w:val="0"/>
          <w:sz w:val="24"/>
          <w:szCs w:val="24"/>
          <w:u w:val="none"/>
          <w:shd w:val="clear" w:fill="FFFFFF"/>
        </w:rPr>
        <w:t>(二</w:t>
      </w:r>
      <w:r>
        <w:rPr>
          <w:rStyle w:val="7"/>
          <w:rFonts w:hint="default" w:ascii="Times New Roman" w:hAnsi="Times New Roman" w:eastAsia="宋体" w:cs="Times New Roman"/>
          <w:b w:val="0"/>
          <w:i w:val="0"/>
          <w:caps w:val="0"/>
          <w:color w:val="333333"/>
          <w:spacing w:val="0"/>
          <w:sz w:val="24"/>
          <w:szCs w:val="24"/>
          <w:u w:val="none"/>
          <w:shd w:val="clear" w:fill="FFFFFF"/>
        </w:rPr>
        <w:t>)</w:t>
      </w:r>
      <w:r>
        <w:rPr>
          <w:rStyle w:val="7"/>
          <w:rFonts w:hint="eastAsia" w:ascii="宋体" w:hAnsi="宋体" w:eastAsia="宋体" w:cs="宋体"/>
          <w:b w:val="0"/>
          <w:i w:val="0"/>
          <w:caps w:val="0"/>
          <w:color w:val="333333"/>
          <w:spacing w:val="0"/>
          <w:sz w:val="24"/>
          <w:szCs w:val="24"/>
          <w:u w:val="none"/>
          <w:shd w:val="clear" w:fill="FFFFFF"/>
        </w:rPr>
        <w:t>、机关运行经费安排</w:t>
      </w:r>
      <w:r>
        <w:rPr>
          <w:rStyle w:val="7"/>
          <w:rFonts w:hint="eastAsia" w:ascii="微软雅黑" w:hAnsi="微软雅黑" w:eastAsia="微软雅黑" w:cs="微软雅黑"/>
          <w:b w:val="0"/>
          <w:i w:val="0"/>
          <w:caps w:val="0"/>
          <w:color w:val="333333"/>
          <w:spacing w:val="0"/>
          <w:sz w:val="24"/>
          <w:szCs w:val="24"/>
          <w:u w:val="none"/>
          <w:shd w:val="clear" w:fill="FFFFFF"/>
        </w:rPr>
        <w:t> 11</w:t>
      </w:r>
      <w:r>
        <w:rPr>
          <w:rFonts w:hint="eastAsia" w:ascii="微软雅黑" w:hAnsi="微软雅黑" w:eastAsia="微软雅黑" w:cs="微软雅黑"/>
          <w:b w:val="0"/>
          <w:i w:val="0"/>
          <w:caps w:val="0"/>
          <w:color w:val="333333"/>
          <w:spacing w:val="0"/>
          <w:sz w:val="24"/>
          <w:szCs w:val="24"/>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480" w:right="0" w:firstLine="480"/>
        <w:rPr>
          <w:rFonts w:hint="eastAsia" w:ascii="微软雅黑" w:hAnsi="微软雅黑" w:eastAsia="微软雅黑" w:cs="微软雅黑"/>
          <w:b w:val="0"/>
          <w:i w:val="0"/>
          <w:caps w:val="0"/>
          <w:color w:val="333333"/>
          <w:spacing w:val="0"/>
          <w:sz w:val="24"/>
          <w:szCs w:val="24"/>
          <w:u w:val="none"/>
          <w:shd w:val="clear" w:fill="FFFFFF"/>
        </w:rPr>
      </w:pPr>
      <w:r>
        <w:rPr>
          <w:rFonts w:hint="eastAsia" w:ascii="微软雅黑" w:hAnsi="微软雅黑" w:eastAsia="微软雅黑" w:cs="微软雅黑"/>
          <w:b w:val="0"/>
          <w:i w:val="0"/>
          <w:caps w:val="0"/>
          <w:color w:val="333333"/>
          <w:spacing w:val="0"/>
          <w:sz w:val="24"/>
          <w:szCs w:val="24"/>
          <w:u w:val="none"/>
          <w:shd w:val="clear" w:fill="FFFFFF"/>
        </w:rPr>
        <w:fldChar w:fldCharType="begin"/>
      </w:r>
      <w:r>
        <w:rPr>
          <w:rFonts w:hint="eastAsia" w:ascii="微软雅黑" w:hAnsi="微软雅黑" w:eastAsia="微软雅黑" w:cs="微软雅黑"/>
          <w:b w:val="0"/>
          <w:i w:val="0"/>
          <w:caps w:val="0"/>
          <w:color w:val="333333"/>
          <w:spacing w:val="0"/>
          <w:sz w:val="24"/>
          <w:szCs w:val="24"/>
          <w:u w:val="none"/>
          <w:shd w:val="clear" w:fill="FFFFFF"/>
        </w:rPr>
        <w:instrText xml:space="preserve"> HYPERLINK "http://www.diqing.gov.cn/Applications/Program/54E34E2A-1CE0-43BA-8F9A-4F39342E9FFC/Manager/MyInfo/AddFormalInfo.aspx?prmenuid=fa741431-6a81-412e-98a0-a9f5d0973106&amp;rnd=09455515761269093" \l "_Toc1126" </w:instrText>
      </w:r>
      <w:r>
        <w:rPr>
          <w:rFonts w:hint="eastAsia" w:ascii="微软雅黑" w:hAnsi="微软雅黑" w:eastAsia="微软雅黑" w:cs="微软雅黑"/>
          <w:b w:val="0"/>
          <w:i w:val="0"/>
          <w:caps w:val="0"/>
          <w:color w:val="333333"/>
          <w:spacing w:val="0"/>
          <w:sz w:val="24"/>
          <w:szCs w:val="24"/>
          <w:u w:val="none"/>
          <w:shd w:val="clear" w:fill="FFFFFF"/>
        </w:rPr>
        <w:fldChar w:fldCharType="separate"/>
      </w:r>
      <w:r>
        <w:rPr>
          <w:rStyle w:val="7"/>
          <w:rFonts w:hint="eastAsia" w:ascii="宋体" w:hAnsi="宋体" w:eastAsia="宋体" w:cs="宋体"/>
          <w:b w:val="0"/>
          <w:i w:val="0"/>
          <w:caps w:val="0"/>
          <w:color w:val="333333"/>
          <w:spacing w:val="0"/>
          <w:sz w:val="24"/>
          <w:szCs w:val="24"/>
          <w:u w:val="none"/>
          <w:shd w:val="clear" w:fill="FFFFFF"/>
        </w:rPr>
        <w:t>（三）、国有资产占用情况</w:t>
      </w:r>
      <w:r>
        <w:rPr>
          <w:rStyle w:val="7"/>
          <w:rFonts w:hint="eastAsia" w:ascii="微软雅黑" w:hAnsi="微软雅黑" w:eastAsia="微软雅黑" w:cs="微软雅黑"/>
          <w:b w:val="0"/>
          <w:i w:val="0"/>
          <w:caps w:val="0"/>
          <w:color w:val="333333"/>
          <w:spacing w:val="0"/>
          <w:sz w:val="24"/>
          <w:szCs w:val="24"/>
          <w:u w:val="none"/>
          <w:shd w:val="clear" w:fill="FFFFFF"/>
        </w:rPr>
        <w:t> 11</w:t>
      </w:r>
      <w:r>
        <w:rPr>
          <w:rFonts w:hint="eastAsia" w:ascii="微软雅黑" w:hAnsi="微软雅黑" w:eastAsia="微软雅黑" w:cs="微软雅黑"/>
          <w:b w:val="0"/>
          <w:i w:val="0"/>
          <w:caps w:val="0"/>
          <w:color w:val="333333"/>
          <w:spacing w:val="0"/>
          <w:sz w:val="24"/>
          <w:szCs w:val="24"/>
          <w:u w:val="none"/>
          <w:shd w:val="clear" w:fill="FFFFFF"/>
        </w:rPr>
        <w:fldChar w:fldCharType="end"/>
      </w:r>
    </w:p>
    <w:p>
      <w:pPr>
        <w:numPr>
          <w:ilvl w:val="0"/>
          <w:numId w:val="0"/>
        </w:numPr>
        <w:ind w:firstLine="960" w:firstLineChars="400"/>
        <w:rPr>
          <w:rFonts w:hint="default"/>
          <w:b w:val="0"/>
          <w:bCs w:val="0"/>
          <w:sz w:val="24"/>
          <w:szCs w:val="24"/>
          <w:lang w:val="en-US" w:eastAsia="zh-CN"/>
        </w:rPr>
      </w:pPr>
      <w:r>
        <w:rPr>
          <w:rFonts w:hint="eastAsia" w:ascii="宋体" w:hAnsi="宋体" w:eastAsia="宋体" w:cs="宋体"/>
          <w:b w:val="0"/>
          <w:i w:val="0"/>
          <w:caps w:val="0"/>
          <w:color w:val="333333"/>
          <w:spacing w:val="0"/>
          <w:sz w:val="24"/>
          <w:szCs w:val="24"/>
          <w:u w:val="none"/>
          <w:shd w:val="clear" w:fill="FFFFFF"/>
          <w:lang w:eastAsia="zh-CN"/>
        </w:rPr>
        <w:t>（四）</w:t>
      </w:r>
      <w:r>
        <w:rPr>
          <w:rFonts w:hint="eastAsia"/>
          <w:b w:val="0"/>
          <w:bCs w:val="0"/>
          <w:sz w:val="24"/>
          <w:szCs w:val="24"/>
          <w:lang w:val="en-US" w:eastAsia="zh-CN"/>
        </w:rPr>
        <w:t>重点项目预算的绩效目标等预算绩效情况说明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600" w:lineRule="atLeast"/>
        <w:ind w:right="0"/>
        <w:rPr>
          <w:rFonts w:hint="eastAsia" w:ascii="微软雅黑" w:hAnsi="微软雅黑" w:eastAsia="微软雅黑" w:cs="微软雅黑"/>
          <w:i w:val="0"/>
          <w:caps w:val="0"/>
          <w:color w:val="333333"/>
          <w:spacing w:val="0"/>
          <w:sz w:val="24"/>
          <w:szCs w:val="24"/>
          <w:u w:val="none"/>
        </w:rPr>
      </w:pPr>
      <w:bookmarkStart w:id="15" w:name="_GoBack"/>
      <w:bookmarkEnd w:id="15"/>
      <w:r>
        <w:rPr>
          <w:rFonts w:hint="eastAsia" w:ascii="宋体" w:hAnsi="宋体" w:eastAsia="宋体" w:cs="宋体"/>
          <w:b w:val="0"/>
          <w:i w:val="0"/>
          <w:caps w:val="0"/>
          <w:color w:val="333333"/>
          <w:spacing w:val="0"/>
          <w:sz w:val="24"/>
          <w:szCs w:val="24"/>
          <w:u w:val="none"/>
          <w:shd w:val="clear" w:fill="FFFFFF"/>
        </w:rPr>
        <w:t>按照预算管理的相关规定，目前部门预算的编制实行全口径预算管理，即收入和支出全部纳入预算管理，全部收入和支出都反映在预算中。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45" w:beforeAutospacing="0" w:after="330" w:afterAutospacing="0"/>
        <w:ind w:left="0" w:right="0" w:firstLine="600"/>
        <w:rPr>
          <w:rFonts w:ascii="微软雅黑" w:hAnsi="微软雅黑" w:eastAsia="微软雅黑" w:cs="微软雅黑"/>
          <w:b w:val="0"/>
          <w:i w:val="0"/>
          <w:caps w:val="0"/>
          <w:color w:val="333333"/>
          <w:spacing w:val="0"/>
          <w:sz w:val="22"/>
          <w:szCs w:val="22"/>
          <w:u w:val="none"/>
        </w:rPr>
      </w:pPr>
      <w:bookmarkStart w:id="0" w:name="_Toc15215"/>
      <w:bookmarkEnd w:id="0"/>
      <w:r>
        <w:rPr>
          <w:rStyle w:val="6"/>
          <w:rFonts w:hint="eastAsia" w:ascii="宋体" w:hAnsi="宋体" w:eastAsia="宋体" w:cs="宋体"/>
          <w:b w:val="0"/>
          <w:i w:val="0"/>
          <w:caps w:val="0"/>
          <w:color w:val="333333"/>
          <w:spacing w:val="0"/>
          <w:sz w:val="30"/>
          <w:szCs w:val="30"/>
          <w:u w:val="none"/>
          <w:shd w:val="clear" w:fill="FFFFFF"/>
        </w:rPr>
        <w:t>一、基本职能及主要工作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480"/>
        <w:rPr>
          <w:rFonts w:hint="eastAsia" w:ascii="微软雅黑" w:hAnsi="微软雅黑" w:eastAsia="微软雅黑" w:cs="微软雅黑"/>
          <w:i w:val="0"/>
          <w:caps w:val="0"/>
          <w:color w:val="333333"/>
          <w:spacing w:val="0"/>
          <w:sz w:val="24"/>
          <w:szCs w:val="24"/>
          <w:u w:val="none"/>
        </w:rPr>
      </w:pPr>
      <w:r>
        <w:rPr>
          <w:rStyle w:val="6"/>
          <w:rFonts w:hint="eastAsia" w:ascii="宋体" w:hAnsi="宋体" w:eastAsia="宋体" w:cs="宋体"/>
          <w:b w:val="0"/>
          <w:i w:val="0"/>
          <w:caps w:val="0"/>
          <w:color w:val="333333"/>
          <w:spacing w:val="0"/>
          <w:sz w:val="31"/>
          <w:szCs w:val="31"/>
          <w:u w:val="none"/>
          <w:shd w:val="clear" w:fill="FFFFFF"/>
          <w:lang w:val="en-US" w:eastAsia="zh-CN"/>
        </w:rPr>
        <w:t>1、</w:t>
      </w:r>
      <w:r>
        <w:rPr>
          <w:rStyle w:val="6"/>
          <w:rFonts w:hint="eastAsia" w:ascii="宋体" w:hAnsi="宋体" w:eastAsia="宋体" w:cs="宋体"/>
          <w:b w:val="0"/>
          <w:i w:val="0"/>
          <w:caps w:val="0"/>
          <w:color w:val="333333"/>
          <w:spacing w:val="0"/>
          <w:sz w:val="31"/>
          <w:szCs w:val="31"/>
          <w:u w:val="none"/>
          <w:shd w:val="clear" w:fill="FFFFFF"/>
        </w:rPr>
        <w:t>州交通运输局基本职能</w:t>
      </w:r>
      <w:r>
        <w:rPr>
          <w:rStyle w:val="6"/>
          <w:rFonts w:hint="eastAsia" w:ascii="宋体" w:hAnsi="宋体" w:eastAsia="宋体" w:cs="宋体"/>
          <w:b/>
          <w:i w:val="0"/>
          <w:caps w:val="0"/>
          <w:color w:val="333333"/>
          <w:spacing w:val="0"/>
          <w:sz w:val="31"/>
          <w:szCs w:val="31"/>
          <w:u w:val="none"/>
          <w:shd w:val="clear" w:fill="FFFFFF"/>
        </w:rPr>
        <w:t>:</w:t>
      </w:r>
      <w:r>
        <w:rPr>
          <w:rFonts w:ascii="Arial" w:hAnsi="Arial" w:eastAsia="微软雅黑" w:cs="Arial"/>
          <w:b w:val="0"/>
          <w:i w:val="0"/>
          <w:caps w:val="0"/>
          <w:color w:val="333333"/>
          <w:spacing w:val="0"/>
          <w:sz w:val="24"/>
          <w:szCs w:val="24"/>
          <w:u w:val="none"/>
          <w:shd w:val="clear" w:fill="FFFFFF"/>
        </w:rPr>
        <w:br w:type="textWrapping"/>
      </w:r>
      <w:r>
        <w:rPr>
          <w:rFonts w:hint="eastAsia" w:ascii="宋体" w:hAnsi="宋体" w:eastAsia="宋体" w:cs="宋体"/>
          <w:b w:val="0"/>
          <w:i w:val="0"/>
          <w:caps w:val="0"/>
          <w:color w:val="333333"/>
          <w:spacing w:val="0"/>
          <w:sz w:val="31"/>
          <w:szCs w:val="31"/>
          <w:u w:val="none"/>
          <w:shd w:val="clear" w:fill="FFFFFF"/>
        </w:rPr>
        <w:t>（-）、承担涉及综合运输体系的规划协调工作，会同有关部门组织编制综合运输体系规划，指导交通运输枢纽规划和管理。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480"/>
        <w:rPr>
          <w:rFonts w:hint="eastAsia" w:ascii="微软雅黑" w:hAnsi="微软雅黑" w:eastAsia="微软雅黑" w:cs="微软雅黑"/>
          <w:i w:val="0"/>
          <w:caps w:val="0"/>
          <w:color w:val="333333"/>
          <w:spacing w:val="0"/>
          <w:sz w:val="24"/>
          <w:szCs w:val="24"/>
          <w:u w:val="none"/>
        </w:rPr>
      </w:pPr>
      <w:r>
        <w:rPr>
          <w:rFonts w:hint="eastAsia" w:ascii="宋体" w:hAnsi="宋体" w:eastAsia="宋体" w:cs="宋体"/>
          <w:b w:val="0"/>
          <w:i w:val="0"/>
          <w:caps w:val="0"/>
          <w:color w:val="333333"/>
          <w:spacing w:val="0"/>
          <w:sz w:val="31"/>
          <w:szCs w:val="31"/>
          <w:u w:val="none"/>
          <w:shd w:val="clear" w:fill="FFFFFF"/>
        </w:rPr>
        <w:t>（二）、贯彻执行国家、省、州有关交通运输行业的法律、法规和政策；组织起草全州交通运输行业的地方性法规、规章、拟定有关政策及综合运输计划，经批准监督组织实施。指导公路水路行业有关体制改革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rPr>
          <w:rFonts w:hint="eastAsia" w:ascii="微软雅黑" w:hAnsi="微软雅黑" w:eastAsia="微软雅黑" w:cs="微软雅黑"/>
          <w:b w:val="0"/>
          <w:i w:val="0"/>
          <w:color w:val="000000"/>
          <w:sz w:val="24"/>
          <w:szCs w:val="24"/>
          <w:u w:val="none"/>
        </w:rPr>
      </w:pPr>
      <w:r>
        <w:rPr>
          <w:rFonts w:hint="eastAsia" w:ascii="宋体" w:hAnsi="宋体" w:eastAsia="宋体" w:cs="宋体"/>
          <w:b w:val="0"/>
          <w:i w:val="0"/>
          <w:caps w:val="0"/>
          <w:color w:val="000000"/>
          <w:spacing w:val="0"/>
          <w:sz w:val="31"/>
          <w:szCs w:val="31"/>
          <w:u w:val="none"/>
          <w:shd w:val="clear" w:fill="FFFFFF"/>
          <w:lang w:val="en-US" w:eastAsia="zh-CN"/>
        </w:rPr>
        <w:t>(三)</w:t>
      </w:r>
      <w:r>
        <w:rPr>
          <w:rFonts w:hint="eastAsia" w:ascii="宋体" w:hAnsi="宋体" w:eastAsia="宋体" w:cs="宋体"/>
          <w:b w:val="0"/>
          <w:i w:val="0"/>
          <w:caps w:val="0"/>
          <w:color w:val="000000"/>
          <w:spacing w:val="0"/>
          <w:sz w:val="31"/>
          <w:szCs w:val="31"/>
          <w:u w:val="none"/>
          <w:shd w:val="clear" w:fill="FFFFFF"/>
        </w:rPr>
        <w:t>、承担道路、水路交通运输市场监管责任。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rPr>
          <w:rFonts w:hint="eastAsia" w:ascii="微软雅黑" w:hAnsi="微软雅黑" w:eastAsia="微软雅黑" w:cs="微软雅黑"/>
          <w:b w:val="0"/>
          <w:i w:val="0"/>
          <w:color w:val="000000"/>
          <w:sz w:val="24"/>
          <w:szCs w:val="24"/>
          <w:u w:val="none"/>
        </w:rPr>
      </w:pPr>
      <w:r>
        <w:rPr>
          <w:rFonts w:hint="eastAsia" w:ascii="宋体" w:hAnsi="宋体" w:eastAsia="宋体" w:cs="宋体"/>
          <w:b w:val="0"/>
          <w:i w:val="0"/>
          <w:caps w:val="0"/>
          <w:color w:val="000000"/>
          <w:spacing w:val="0"/>
          <w:sz w:val="31"/>
          <w:szCs w:val="31"/>
          <w:u w:val="none"/>
          <w:shd w:val="clear" w:fill="FFFFFF"/>
          <w:lang w:eastAsia="zh-CN"/>
        </w:rPr>
        <w:t>（四）</w:t>
      </w:r>
      <w:r>
        <w:rPr>
          <w:rFonts w:hint="eastAsia" w:ascii="宋体" w:hAnsi="宋体" w:eastAsia="宋体" w:cs="宋体"/>
          <w:b w:val="0"/>
          <w:i w:val="0"/>
          <w:caps w:val="0"/>
          <w:color w:val="000000"/>
          <w:spacing w:val="0"/>
          <w:sz w:val="31"/>
          <w:szCs w:val="31"/>
          <w:u w:val="none"/>
          <w:shd w:val="clear" w:fill="FFFFFF"/>
        </w:rPr>
        <w:t>、承担道路、水路建设市场监管责任。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rPr>
          <w:rFonts w:hint="eastAsia" w:ascii="微软雅黑" w:hAnsi="微软雅黑" w:eastAsia="微软雅黑" w:cs="微软雅黑"/>
          <w:b w:val="0"/>
          <w:i w:val="0"/>
          <w:color w:val="000000"/>
          <w:sz w:val="24"/>
          <w:szCs w:val="24"/>
          <w:u w:val="none"/>
        </w:rPr>
      </w:pPr>
      <w:r>
        <w:rPr>
          <w:rFonts w:hint="eastAsia" w:ascii="宋体" w:hAnsi="宋体" w:eastAsia="宋体" w:cs="宋体"/>
          <w:b w:val="0"/>
          <w:i w:val="0"/>
          <w:caps w:val="0"/>
          <w:color w:val="000000"/>
          <w:spacing w:val="0"/>
          <w:sz w:val="31"/>
          <w:szCs w:val="31"/>
          <w:u w:val="none"/>
          <w:shd w:val="clear" w:fill="FFFFFF"/>
          <w:lang w:eastAsia="zh-CN"/>
        </w:rPr>
        <w:t>（五）</w:t>
      </w:r>
      <w:r>
        <w:rPr>
          <w:rFonts w:hint="eastAsia" w:ascii="宋体" w:hAnsi="宋体" w:eastAsia="宋体" w:cs="宋体"/>
          <w:b w:val="0"/>
          <w:i w:val="0"/>
          <w:caps w:val="0"/>
          <w:color w:val="000000"/>
          <w:spacing w:val="0"/>
          <w:sz w:val="31"/>
          <w:szCs w:val="31"/>
          <w:u w:val="none"/>
          <w:shd w:val="clear" w:fill="FFFFFF"/>
        </w:rPr>
        <w:t>、承担权限范围内的水上交通安全监督管理责任。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rPr>
          <w:rFonts w:hint="eastAsia" w:ascii="微软雅黑" w:hAnsi="微软雅黑" w:eastAsia="微软雅黑" w:cs="微软雅黑"/>
          <w:b w:val="0"/>
          <w:i w:val="0"/>
          <w:color w:val="000000"/>
          <w:sz w:val="24"/>
          <w:szCs w:val="24"/>
          <w:u w:val="none"/>
        </w:rPr>
      </w:pPr>
      <w:r>
        <w:rPr>
          <w:rFonts w:hint="eastAsia" w:ascii="宋体" w:hAnsi="宋体" w:eastAsia="宋体" w:cs="宋体"/>
          <w:b w:val="0"/>
          <w:i w:val="0"/>
          <w:caps w:val="0"/>
          <w:color w:val="000000"/>
          <w:spacing w:val="0"/>
          <w:sz w:val="31"/>
          <w:szCs w:val="31"/>
          <w:u w:val="none"/>
          <w:shd w:val="clear" w:fill="FFFFFF"/>
          <w:lang w:eastAsia="zh-CN"/>
        </w:rPr>
        <w:t>（六）</w:t>
      </w:r>
      <w:r>
        <w:rPr>
          <w:rFonts w:hint="eastAsia" w:ascii="宋体" w:hAnsi="宋体" w:eastAsia="宋体" w:cs="宋体"/>
          <w:b w:val="0"/>
          <w:i w:val="0"/>
          <w:caps w:val="0"/>
          <w:color w:val="000000"/>
          <w:spacing w:val="0"/>
          <w:sz w:val="31"/>
          <w:szCs w:val="31"/>
          <w:u w:val="none"/>
          <w:shd w:val="clear" w:fill="FFFFFF"/>
        </w:rPr>
        <w:t>、指导公路、水路行业安全生产和应急管理工作。</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b w:val="0"/>
          <w:i w:val="0"/>
          <w:sz w:val="22"/>
          <w:szCs w:val="22"/>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rPr>
          <w:rFonts w:hint="eastAsia" w:ascii="微软雅黑" w:hAnsi="微软雅黑" w:eastAsia="微软雅黑" w:cs="微软雅黑"/>
          <w:b w:val="0"/>
          <w:i w:val="0"/>
          <w:color w:val="000000"/>
          <w:sz w:val="24"/>
          <w:szCs w:val="24"/>
          <w:u w:val="none"/>
        </w:rPr>
      </w:pPr>
      <w:r>
        <w:rPr>
          <w:rFonts w:hint="eastAsia" w:ascii="宋体" w:hAnsi="宋体" w:eastAsia="宋体" w:cs="宋体"/>
          <w:b w:val="0"/>
          <w:i w:val="0"/>
          <w:caps w:val="0"/>
          <w:color w:val="000000"/>
          <w:spacing w:val="0"/>
          <w:sz w:val="31"/>
          <w:szCs w:val="31"/>
          <w:u w:val="none"/>
          <w:shd w:val="clear" w:fill="FFFFFF"/>
        </w:rPr>
        <w:t>（七）、指导交通运输信息化建设，监测分析交通运行情况，负责公路、水路交通运输行业综合统计，提供信息和咨询服务。</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b w:val="0"/>
          <w:i w:val="0"/>
          <w:sz w:val="22"/>
          <w:szCs w:val="22"/>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rPr>
          <w:rFonts w:hint="eastAsia" w:ascii="微软雅黑" w:hAnsi="微软雅黑" w:eastAsia="微软雅黑" w:cs="微软雅黑"/>
          <w:b w:val="0"/>
          <w:i w:val="0"/>
          <w:color w:val="000000"/>
          <w:sz w:val="24"/>
          <w:szCs w:val="24"/>
          <w:u w:val="none"/>
        </w:rPr>
      </w:pPr>
      <w:r>
        <w:rPr>
          <w:rFonts w:hint="eastAsia" w:ascii="宋体" w:hAnsi="宋体" w:eastAsia="宋体" w:cs="宋体"/>
          <w:b w:val="0"/>
          <w:i w:val="0"/>
          <w:caps w:val="0"/>
          <w:color w:val="000000"/>
          <w:spacing w:val="0"/>
          <w:sz w:val="31"/>
          <w:szCs w:val="31"/>
          <w:u w:val="none"/>
          <w:shd w:val="clear" w:fill="FFFFFF"/>
        </w:rPr>
        <w:t>（八）、负责协调迪庆机场、邮政等涉及地方的有关工作，负责公路 、水路对外交流与合作工作。</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b w:val="0"/>
          <w:i w:val="0"/>
          <w:sz w:val="22"/>
          <w:szCs w:val="22"/>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rPr>
          <w:b w:val="0"/>
          <w:i w:val="0"/>
          <w:sz w:val="22"/>
          <w:szCs w:val="22"/>
          <w:u w:val="none"/>
        </w:rPr>
      </w:pPr>
      <w:r>
        <w:rPr>
          <w:rFonts w:hint="eastAsia" w:ascii="宋体" w:hAnsi="宋体" w:eastAsia="宋体" w:cs="宋体"/>
          <w:b w:val="0"/>
          <w:i w:val="0"/>
          <w:caps w:val="0"/>
          <w:color w:val="000000"/>
          <w:spacing w:val="0"/>
          <w:sz w:val="31"/>
          <w:szCs w:val="31"/>
          <w:u w:val="none"/>
          <w:shd w:val="clear" w:fill="FFFFFF"/>
        </w:rPr>
        <w:t>（九）、指导交通行业维稳综治工作；制定行业社会治安综合治理和维护稳定管理办法并监督实施。承办迪庆州人民政府交办的其他事项。贯彻执行国家、省有关交通运输行业的方针、政策和法律、法规、规章及行政规范性文件。组织拟定并监督实施全市公路、水路等行业规划、政策和标准。会同有关部门组织编制综合运输体系规划，参与拟定物流业发展战略和规划。负责本系统、本部门依法行政工作，落实行政执法责任制。指导公路、水路行业有关体制改革工作。承担公路、水路交通运输市场监督责任，指导城乡客运管理工作，指导出租汽车行业管理工作，会同有关部门制定运输价格。承担水上交通安全监管责任。负责水上交通管制、运输船舶及相关水上设施检验、登记和防止污染、救助打捞的监督管理工作，负责船员管理相关工作。指导水上交通安全事故、船舶及相关水上设施污染事故的应急处置，依法组织或参与事故调查处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60" w:afterAutospacing="0" w:line="480" w:lineRule="atLeast"/>
        <w:ind w:left="0" w:right="0" w:firstLine="555"/>
        <w:rPr>
          <w:rFonts w:hint="eastAsia" w:ascii="微软雅黑" w:hAnsi="微软雅黑" w:eastAsia="微软雅黑" w:cs="微软雅黑"/>
          <w:i w:val="0"/>
          <w:caps w:val="0"/>
          <w:color w:val="333333"/>
          <w:spacing w:val="0"/>
          <w:sz w:val="24"/>
          <w:szCs w:val="24"/>
          <w:u w:val="none"/>
        </w:rPr>
      </w:pPr>
      <w:bookmarkStart w:id="1" w:name="_Toc5425"/>
      <w:bookmarkEnd w:id="1"/>
      <w:r>
        <w:rPr>
          <w:rStyle w:val="6"/>
          <w:rFonts w:hint="eastAsia" w:ascii="宋体" w:hAnsi="宋体" w:eastAsia="宋体" w:cs="宋体"/>
          <w:b/>
          <w:i w:val="0"/>
          <w:caps w:val="0"/>
          <w:color w:val="333333"/>
          <w:spacing w:val="0"/>
          <w:sz w:val="28"/>
          <w:szCs w:val="28"/>
          <w:u w:val="none"/>
          <w:shd w:val="clear" w:fill="FFFFFF"/>
          <w:lang w:val="en-US" w:eastAsia="zh-CN"/>
        </w:rPr>
        <w:t>2</w:t>
      </w:r>
      <w:r>
        <w:rPr>
          <w:rStyle w:val="6"/>
          <w:rFonts w:hint="eastAsia" w:ascii="宋体" w:hAnsi="宋体" w:eastAsia="宋体" w:cs="宋体"/>
          <w:b w:val="0"/>
          <w:i w:val="0"/>
          <w:caps w:val="0"/>
          <w:color w:val="333333"/>
          <w:spacing w:val="0"/>
          <w:sz w:val="28"/>
          <w:szCs w:val="28"/>
          <w:u w:val="none"/>
          <w:shd w:val="clear" w:fill="FFFFFF"/>
        </w:rPr>
        <w:t>、机构设置情况</w:t>
      </w:r>
      <w:r>
        <w:rPr>
          <w:rStyle w:val="6"/>
          <w:rFonts w:hint="default" w:ascii="Cambria" w:hAnsi="Cambria" w:eastAsia="Cambria" w:cs="Cambria"/>
          <w:b w:val="0"/>
          <w:i w:val="0"/>
          <w:caps w:val="0"/>
          <w:color w:val="333333"/>
          <w:spacing w:val="0"/>
          <w:sz w:val="28"/>
          <w:szCs w:val="28"/>
          <w:u w:val="none"/>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960"/>
        <w:jc w:val="left"/>
        <w:rPr>
          <w:rFonts w:hint="eastAsia" w:ascii="微软雅黑" w:hAnsi="微软雅黑" w:eastAsia="微软雅黑" w:cs="微软雅黑"/>
          <w:i w:val="0"/>
          <w:caps w:val="0"/>
          <w:color w:val="333333"/>
          <w:spacing w:val="0"/>
          <w:sz w:val="24"/>
          <w:szCs w:val="24"/>
          <w:u w:val="none"/>
        </w:rPr>
      </w:pPr>
      <w:r>
        <w:rPr>
          <w:rFonts w:hint="eastAsia" w:ascii="宋体" w:hAnsi="宋体" w:eastAsia="宋体" w:cs="宋体"/>
          <w:b w:val="0"/>
          <w:i w:val="0"/>
          <w:caps w:val="0"/>
          <w:color w:val="333333"/>
          <w:spacing w:val="0"/>
          <w:sz w:val="31"/>
          <w:szCs w:val="31"/>
          <w:u w:val="none"/>
          <w:shd w:val="clear" w:fill="FFFFFF"/>
        </w:rPr>
        <w:t>根据以上职责，迪庆州交通运输局机关设10个内设机构（正科级）其中全额预算单位1个，与上年相同。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left"/>
        <w:rPr>
          <w:rFonts w:hint="eastAsia" w:ascii="微软雅黑" w:hAnsi="微软雅黑" w:eastAsia="微软雅黑" w:cs="微软雅黑"/>
          <w:i w:val="0"/>
          <w:caps w:val="0"/>
          <w:color w:val="333333"/>
          <w:spacing w:val="0"/>
          <w:sz w:val="24"/>
          <w:szCs w:val="24"/>
          <w:u w:val="none"/>
        </w:rPr>
      </w:pPr>
      <w:r>
        <w:rPr>
          <w:rFonts w:hint="eastAsia" w:ascii="宋体" w:hAnsi="宋体" w:eastAsia="宋体" w:cs="宋体"/>
          <w:b w:val="0"/>
          <w:i w:val="0"/>
          <w:caps w:val="0"/>
          <w:color w:val="333333"/>
          <w:spacing w:val="0"/>
          <w:sz w:val="31"/>
          <w:szCs w:val="31"/>
          <w:u w:val="none"/>
          <w:shd w:val="clear" w:fill="FFFFFF"/>
        </w:rPr>
        <w:t>内设机构为：办公室、资产财务科、规划科、基建科、项目前期办公室、交通运输与安全监督科、政策法规科、地方海事局、地方公路管理处、工程质量监督站。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60" w:afterAutospacing="0" w:line="480" w:lineRule="atLeast"/>
        <w:ind w:left="0" w:right="0" w:firstLine="555"/>
        <w:rPr>
          <w:rFonts w:hint="eastAsia" w:ascii="微软雅黑" w:hAnsi="微软雅黑" w:eastAsia="微软雅黑" w:cs="微软雅黑"/>
          <w:i w:val="0"/>
          <w:caps w:val="0"/>
          <w:color w:val="333333"/>
          <w:spacing w:val="0"/>
          <w:sz w:val="24"/>
          <w:szCs w:val="24"/>
          <w:u w:val="none"/>
        </w:rPr>
      </w:pPr>
      <w:r>
        <w:rPr>
          <w:rStyle w:val="6"/>
          <w:rFonts w:hint="eastAsia" w:ascii="宋体" w:hAnsi="宋体" w:eastAsia="宋体" w:cs="宋体"/>
          <w:b/>
          <w:i w:val="0"/>
          <w:caps w:val="0"/>
          <w:color w:val="333333"/>
          <w:spacing w:val="0"/>
          <w:sz w:val="28"/>
          <w:szCs w:val="28"/>
          <w:u w:val="none"/>
          <w:shd w:val="clear" w:fill="FFFFFF"/>
          <w:lang w:val="en-US" w:eastAsia="zh-CN"/>
        </w:rPr>
        <w:t>3</w:t>
      </w:r>
      <w:r>
        <w:rPr>
          <w:rStyle w:val="6"/>
          <w:rFonts w:hint="eastAsia" w:ascii="宋体" w:hAnsi="宋体" w:eastAsia="宋体" w:cs="宋体"/>
          <w:b w:val="0"/>
          <w:i w:val="0"/>
          <w:caps w:val="0"/>
          <w:color w:val="333333"/>
          <w:spacing w:val="0"/>
          <w:sz w:val="28"/>
          <w:szCs w:val="28"/>
          <w:u w:val="none"/>
          <w:shd w:val="clear" w:fill="FFFFFF"/>
        </w:rPr>
        <w:t>、</w:t>
      </w:r>
      <w:r>
        <w:rPr>
          <w:rStyle w:val="6"/>
          <w:rFonts w:hint="default" w:ascii="Cambria" w:hAnsi="Cambria" w:eastAsia="Cambria" w:cs="Cambria"/>
          <w:b w:val="0"/>
          <w:i w:val="0"/>
          <w:caps w:val="0"/>
          <w:color w:val="333333"/>
          <w:spacing w:val="0"/>
          <w:sz w:val="28"/>
          <w:szCs w:val="28"/>
          <w:u w:val="none"/>
          <w:shd w:val="clear" w:fill="FFFFFF"/>
        </w:rPr>
        <w:t>2018</w:t>
      </w:r>
      <w:r>
        <w:rPr>
          <w:rStyle w:val="6"/>
          <w:rFonts w:hint="eastAsia" w:ascii="宋体" w:hAnsi="宋体" w:eastAsia="宋体" w:cs="宋体"/>
          <w:b w:val="0"/>
          <w:i w:val="0"/>
          <w:caps w:val="0"/>
          <w:color w:val="333333"/>
          <w:spacing w:val="0"/>
          <w:sz w:val="28"/>
          <w:szCs w:val="28"/>
          <w:u w:val="none"/>
          <w:shd w:val="clear" w:fill="FFFFFF"/>
        </w:rPr>
        <w:t>年重点工作任务</w:t>
      </w:r>
      <w:r>
        <w:rPr>
          <w:rStyle w:val="6"/>
          <w:rFonts w:hint="default" w:ascii="Cambria" w:hAnsi="Cambria" w:eastAsia="Cambria" w:cs="Cambria"/>
          <w:b w:val="0"/>
          <w:i w:val="0"/>
          <w:caps w:val="0"/>
          <w:color w:val="333333"/>
          <w:spacing w:val="0"/>
          <w:sz w:val="28"/>
          <w:szCs w:val="28"/>
          <w:u w:val="none"/>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caps w:val="0"/>
          <w:color w:val="333333"/>
          <w:spacing w:val="0"/>
          <w:sz w:val="24"/>
          <w:szCs w:val="24"/>
          <w:u w:val="none"/>
        </w:rPr>
      </w:pPr>
      <w:r>
        <w:rPr>
          <w:rFonts w:hint="eastAsia" w:ascii="宋体" w:hAnsi="宋体" w:eastAsia="宋体" w:cs="宋体"/>
          <w:b w:val="0"/>
          <w:i w:val="0"/>
          <w:caps w:val="0"/>
          <w:color w:val="333333"/>
          <w:spacing w:val="0"/>
          <w:sz w:val="24"/>
          <w:szCs w:val="24"/>
          <w:u w:val="none"/>
          <w:shd w:val="clear" w:fill="FFFFFF"/>
        </w:rPr>
        <w:t>2018年是我州决战脱贫攻坚、夯实基础建设、促进行业服务、实现跨越发展的至关重要之年，也是实施“十三五”规划、交通基础建设</w:t>
      </w:r>
      <w:r>
        <w:rPr>
          <w:rFonts w:ascii="方正仿宋_GBK" w:hAnsi="方正仿宋_GBK" w:eastAsia="方正仿宋_GBK" w:cs="方正仿宋_GBK"/>
          <w:b w:val="0"/>
          <w:i w:val="0"/>
          <w:caps w:val="0"/>
          <w:color w:val="333333"/>
          <w:spacing w:val="0"/>
          <w:sz w:val="24"/>
          <w:szCs w:val="24"/>
          <w:u w:val="none"/>
          <w:shd w:val="clear" w:fill="FFFFFF"/>
        </w:rPr>
        <w:t>5</w:t>
      </w:r>
      <w:r>
        <w:rPr>
          <w:rFonts w:hint="eastAsia" w:ascii="宋体" w:hAnsi="宋体" w:eastAsia="宋体" w:cs="宋体"/>
          <w:b w:val="0"/>
          <w:i w:val="0"/>
          <w:caps w:val="0"/>
          <w:color w:val="333333"/>
          <w:spacing w:val="0"/>
          <w:sz w:val="24"/>
          <w:szCs w:val="24"/>
          <w:u w:val="none"/>
          <w:shd w:val="clear" w:fill="FFFFFF"/>
        </w:rPr>
        <w:t>年大会战的承上启下重要一年。党的十九大报告中，对加快交通基础建设，特别是农村公路建设提出了更高的目标和要求，在国家计划开展实施的深度扶贫开发“三区三州”战略中，迪庆及周边地区均纳入了国家重点进行扶贫开发的范围中，我州交通基础建设即将迎来前所未有的高峰期。为此，我们要坚决贯彻落实州委、州政府的决策部署，为迪庆提供更好的交通运输服务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caps w:val="0"/>
          <w:color w:val="333333"/>
          <w:spacing w:val="0"/>
          <w:sz w:val="24"/>
          <w:szCs w:val="24"/>
          <w:u w:val="none"/>
        </w:rPr>
      </w:pPr>
      <w:r>
        <w:rPr>
          <w:rFonts w:ascii="方正楷体_GBK" w:hAnsi="方正楷体_GBK" w:eastAsia="方正楷体_GBK" w:cs="方正楷体_GBK"/>
          <w:b w:val="0"/>
          <w:i w:val="0"/>
          <w:caps w:val="0"/>
          <w:color w:val="333333"/>
          <w:spacing w:val="0"/>
          <w:sz w:val="24"/>
          <w:szCs w:val="24"/>
          <w:u w:val="none"/>
          <w:shd w:val="clear" w:fill="FFFFFF"/>
        </w:rPr>
        <w:t>（一）抓投资，保增长，加快重点项目建设步伐</w:t>
      </w:r>
      <w:r>
        <w:rPr>
          <w:rFonts w:hint="default" w:ascii="方正楷体_GBK" w:hAnsi="方正楷体_GBK" w:eastAsia="方正楷体_GBK" w:cs="方正楷体_GBK"/>
          <w:b w:val="0"/>
          <w:i w:val="0"/>
          <w:caps w:val="0"/>
          <w:color w:val="333333"/>
          <w:spacing w:val="0"/>
          <w:sz w:val="24"/>
          <w:szCs w:val="24"/>
          <w:u w:val="none"/>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caps w:val="0"/>
          <w:color w:val="333333"/>
          <w:spacing w:val="0"/>
          <w:sz w:val="24"/>
          <w:szCs w:val="24"/>
          <w:u w:val="none"/>
        </w:rPr>
      </w:pPr>
      <w:r>
        <w:rPr>
          <w:rFonts w:hint="eastAsia" w:ascii="宋体" w:hAnsi="宋体" w:eastAsia="宋体" w:cs="宋体"/>
          <w:b w:val="0"/>
          <w:i w:val="0"/>
          <w:caps w:val="0"/>
          <w:color w:val="333333"/>
          <w:spacing w:val="0"/>
          <w:sz w:val="24"/>
          <w:szCs w:val="24"/>
          <w:u w:val="none"/>
          <w:shd w:val="clear" w:fill="FFFFFF"/>
        </w:rPr>
        <w:t>按照州委、州政府和交通运输厅总体目标，全面实现投资任务。围绕“兜底线、争超量、保安全”为中心，全力保障建设项目稳步推进。在保质量、保安全的前提下，全面推进香丽高速、维通公路、香稻公路、维福公路等在建项目的建设，并进一步挖掘重点项目的建设潜力，启动征地拆迁工作。</w:t>
      </w:r>
      <w:r>
        <w:rPr>
          <w:rFonts w:hint="default" w:ascii="方正仿宋_GBK" w:hAnsi="方正仿宋_GBK" w:eastAsia="方正仿宋_GBK" w:cs="方正仿宋_GBK"/>
          <w:b w:val="0"/>
          <w:i w:val="0"/>
          <w:caps w:val="0"/>
          <w:color w:val="333333"/>
          <w:spacing w:val="0"/>
          <w:sz w:val="24"/>
          <w:szCs w:val="24"/>
          <w:u w:val="none"/>
          <w:shd w:val="clear" w:fill="FFFFFF"/>
        </w:rPr>
        <w:t>2018</w:t>
      </w:r>
      <w:r>
        <w:rPr>
          <w:rFonts w:hint="eastAsia" w:ascii="宋体" w:hAnsi="宋体" w:eastAsia="宋体" w:cs="宋体"/>
          <w:b w:val="0"/>
          <w:i w:val="0"/>
          <w:caps w:val="0"/>
          <w:color w:val="333333"/>
          <w:spacing w:val="0"/>
          <w:sz w:val="24"/>
          <w:szCs w:val="24"/>
          <w:u w:val="none"/>
          <w:shd w:val="clear" w:fill="FFFFFF"/>
        </w:rPr>
        <w:t>年全面开工维巨、香格里拉至军马场、香格里拉至大雪山、益松至五境二级公路，开发区拉玛落大桥、拖顶大桥项目，争取超额完成投资任务。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caps w:val="0"/>
          <w:color w:val="333333"/>
          <w:spacing w:val="0"/>
          <w:sz w:val="24"/>
          <w:szCs w:val="24"/>
          <w:u w:val="none"/>
        </w:rPr>
      </w:pPr>
      <w:r>
        <w:rPr>
          <w:rFonts w:hint="default" w:ascii="方正楷体_GBK" w:hAnsi="方正楷体_GBK" w:eastAsia="方正楷体_GBK" w:cs="方正楷体_GBK"/>
          <w:b w:val="0"/>
          <w:i w:val="0"/>
          <w:caps w:val="0"/>
          <w:color w:val="333333"/>
          <w:spacing w:val="0"/>
          <w:sz w:val="24"/>
          <w:szCs w:val="24"/>
          <w:u w:val="none"/>
          <w:shd w:val="clear" w:fill="FFFFFF"/>
        </w:rPr>
        <w:t>（二）抓项目，促前期，推动交通建设持续发展。</w:t>
      </w:r>
      <w:r>
        <w:rPr>
          <w:rFonts w:hint="eastAsia" w:ascii="宋体" w:hAnsi="宋体" w:eastAsia="宋体" w:cs="宋体"/>
          <w:b w:val="0"/>
          <w:i w:val="0"/>
          <w:caps w:val="0"/>
          <w:color w:val="333333"/>
          <w:spacing w:val="0"/>
          <w:sz w:val="24"/>
          <w:szCs w:val="24"/>
          <w:u w:val="none"/>
          <w:shd w:val="clear" w:fill="FFFFFF"/>
        </w:rPr>
        <w:t>一是结合我州实际情况，及时抓住国家“十三五”中期调整的关键时期，力争将G7611都香高速宁蒗（泸沽湖）至香格里拉段公路、</w:t>
      </w:r>
      <w:r>
        <w:rPr>
          <w:rFonts w:hint="default" w:ascii="方正仿宋_GBK" w:hAnsi="方正仿宋_GBK" w:eastAsia="方正仿宋_GBK" w:cs="方正仿宋_GBK"/>
          <w:b w:val="0"/>
          <w:i w:val="0"/>
          <w:caps w:val="0"/>
          <w:color w:val="333333"/>
          <w:spacing w:val="0"/>
          <w:sz w:val="24"/>
          <w:szCs w:val="24"/>
          <w:u w:val="none"/>
          <w:shd w:val="clear" w:fill="FFFFFF"/>
        </w:rPr>
        <w:t>G214</w:t>
      </w:r>
      <w:r>
        <w:rPr>
          <w:rFonts w:hint="eastAsia" w:ascii="宋体" w:hAnsi="宋体" w:eastAsia="宋体" w:cs="宋体"/>
          <w:b w:val="0"/>
          <w:i w:val="0"/>
          <w:caps w:val="0"/>
          <w:color w:val="333333"/>
          <w:spacing w:val="0"/>
          <w:sz w:val="24"/>
          <w:szCs w:val="24"/>
          <w:u w:val="none"/>
          <w:shd w:val="clear" w:fill="FFFFFF"/>
        </w:rPr>
        <w:t>线德盐二级公路、香格里拉至稻城二级公路、德钦至左贡二级公路、东外环公路、江西公路纳入“十三五”建设项目，并及时开展前期工作；二是继续加大对滇藏高速、香稻高速前期工作的推进力度，作为中长期建设项目储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caps w:val="0"/>
          <w:color w:val="333333"/>
          <w:spacing w:val="0"/>
          <w:sz w:val="24"/>
          <w:szCs w:val="24"/>
          <w:u w:val="none"/>
        </w:rPr>
      </w:pPr>
      <w:r>
        <w:rPr>
          <w:rFonts w:hint="default" w:ascii="方正楷体_GBK" w:hAnsi="方正楷体_GBK" w:eastAsia="方正楷体_GBK" w:cs="方正楷体_GBK"/>
          <w:b w:val="0"/>
          <w:i w:val="0"/>
          <w:caps w:val="0"/>
          <w:color w:val="333333"/>
          <w:spacing w:val="0"/>
          <w:sz w:val="24"/>
          <w:szCs w:val="24"/>
          <w:u w:val="none"/>
          <w:shd w:val="clear" w:fill="FFFFFF"/>
        </w:rPr>
        <w:t>（三）抓扶贫，促民生，发挥交通运输支撑作用。</w:t>
      </w:r>
      <w:r>
        <w:rPr>
          <w:rFonts w:hint="eastAsia" w:ascii="宋体" w:hAnsi="宋体" w:eastAsia="宋体" w:cs="宋体"/>
          <w:b w:val="0"/>
          <w:i w:val="0"/>
          <w:caps w:val="0"/>
          <w:color w:val="333333"/>
          <w:spacing w:val="0"/>
          <w:sz w:val="24"/>
          <w:szCs w:val="24"/>
          <w:u w:val="none"/>
          <w:shd w:val="clear" w:fill="FFFFFF"/>
        </w:rPr>
        <w:t>把农村公路建设作为交通脱贫攻坚的主战场，围绕2018年“三区三州”深度扶贫开发、脱贫摘帽，深入实施精准扶贫、精准脱贫的总体要求，以补齐贫困地区交通基础设施“短板”为主攻方向，加快农村公路库内、库外建制村通硬化路建设；加快撤并建制村、“直过民族”等项目建设，年内力争建设</w:t>
      </w:r>
      <w:r>
        <w:rPr>
          <w:rFonts w:hint="default" w:ascii="方正仿宋_GBK" w:hAnsi="方正仿宋_GBK" w:eastAsia="方正仿宋_GBK" w:cs="方正仿宋_GBK"/>
          <w:b w:val="0"/>
          <w:i w:val="0"/>
          <w:caps w:val="0"/>
          <w:color w:val="333333"/>
          <w:spacing w:val="0"/>
          <w:sz w:val="24"/>
          <w:szCs w:val="24"/>
          <w:u w:val="none"/>
          <w:shd w:val="clear" w:fill="FFFFFF"/>
        </w:rPr>
        <w:t>972.65</w:t>
      </w:r>
      <w:r>
        <w:rPr>
          <w:rFonts w:hint="eastAsia" w:ascii="宋体" w:hAnsi="宋体" w:eastAsia="宋体" w:cs="宋体"/>
          <w:b w:val="0"/>
          <w:i w:val="0"/>
          <w:caps w:val="0"/>
          <w:color w:val="333333"/>
          <w:spacing w:val="0"/>
          <w:sz w:val="24"/>
          <w:szCs w:val="24"/>
          <w:u w:val="none"/>
          <w:shd w:val="clear" w:fill="FFFFFF"/>
        </w:rPr>
        <w:t>公里农村公路。按照 “挂包帮”“转走访”规划，如期推进挂钩点的工作，抓好腊八山道路硬化工程建设。继续推进“四好公路”创建活动，深化农村公路养护体制改革，推进州县乡村四级农村公路管理养护体系建设，不断提高农村公路安全水平和整体服务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caps w:val="0"/>
          <w:color w:val="333333"/>
          <w:spacing w:val="0"/>
          <w:sz w:val="24"/>
          <w:szCs w:val="24"/>
          <w:u w:val="none"/>
        </w:rPr>
      </w:pPr>
      <w:r>
        <w:rPr>
          <w:rFonts w:hint="eastAsia" w:ascii="宋体" w:hAnsi="宋体" w:eastAsia="宋体" w:cs="宋体"/>
          <w:b w:val="0"/>
          <w:i w:val="0"/>
          <w:caps w:val="0"/>
          <w:color w:val="333333"/>
          <w:spacing w:val="0"/>
          <w:sz w:val="24"/>
          <w:szCs w:val="24"/>
          <w:u w:val="none"/>
          <w:shd w:val="clear" w:fill="FFFFFF"/>
        </w:rPr>
        <w:t>制定我州“三区三州”深度扶贫交通基础建设</w:t>
      </w:r>
      <w:r>
        <w:rPr>
          <w:rFonts w:hint="default" w:ascii="方正仿宋_GBK" w:hAnsi="方正仿宋_GBK" w:eastAsia="方正仿宋_GBK" w:cs="方正仿宋_GBK"/>
          <w:b w:val="0"/>
          <w:i w:val="0"/>
          <w:caps w:val="0"/>
          <w:color w:val="333333"/>
          <w:spacing w:val="0"/>
          <w:sz w:val="24"/>
          <w:szCs w:val="24"/>
          <w:u w:val="none"/>
          <w:shd w:val="clear" w:fill="FFFFFF"/>
        </w:rPr>
        <w:t>2018-2020</w:t>
      </w:r>
      <w:r>
        <w:rPr>
          <w:rFonts w:hint="eastAsia" w:ascii="宋体" w:hAnsi="宋体" w:eastAsia="宋体" w:cs="宋体"/>
          <w:b w:val="0"/>
          <w:i w:val="0"/>
          <w:caps w:val="0"/>
          <w:color w:val="333333"/>
          <w:spacing w:val="0"/>
          <w:sz w:val="24"/>
          <w:szCs w:val="24"/>
          <w:u w:val="none"/>
          <w:shd w:val="clear" w:fill="FFFFFF"/>
        </w:rPr>
        <w:t>规划，积极向上争取</w:t>
      </w:r>
      <w:r>
        <w:rPr>
          <w:rFonts w:hint="eastAsia" w:ascii="宋体" w:hAnsi="宋体" w:eastAsia="宋体" w:cs="宋体"/>
          <w:b w:val="0"/>
          <w:i w:val="0"/>
          <w:caps w:val="0"/>
          <w:color w:val="000000"/>
          <w:spacing w:val="0"/>
          <w:sz w:val="24"/>
          <w:szCs w:val="24"/>
          <w:u w:val="none"/>
          <w:shd w:val="clear" w:fill="FFFFFF"/>
        </w:rPr>
        <w:t>改造重点县道、新建重点干线公路、改造建制村通畅工程、村民小组通达通畅工程、农村公路安保工程</w:t>
      </w:r>
      <w:r>
        <w:rPr>
          <w:rFonts w:hint="eastAsia" w:ascii="宋体" w:hAnsi="宋体" w:eastAsia="宋体" w:cs="宋体"/>
          <w:b w:val="0"/>
          <w:i w:val="0"/>
          <w:caps w:val="0"/>
          <w:color w:val="333333"/>
          <w:spacing w:val="0"/>
          <w:sz w:val="24"/>
          <w:szCs w:val="24"/>
          <w:u w:val="none"/>
          <w:shd w:val="clear" w:fill="FFFFFF"/>
        </w:rPr>
        <w:t>等项目并列入国家实施范围。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caps w:val="0"/>
          <w:color w:val="333333"/>
          <w:spacing w:val="0"/>
          <w:sz w:val="24"/>
          <w:szCs w:val="24"/>
          <w:u w:val="none"/>
        </w:rPr>
      </w:pPr>
      <w:r>
        <w:rPr>
          <w:rFonts w:hint="default" w:ascii="方正楷体_GBK" w:hAnsi="方正楷体_GBK" w:eastAsia="方正楷体_GBK" w:cs="方正楷体_GBK"/>
          <w:b w:val="0"/>
          <w:i w:val="0"/>
          <w:caps w:val="0"/>
          <w:color w:val="333333"/>
          <w:spacing w:val="0"/>
          <w:sz w:val="24"/>
          <w:szCs w:val="24"/>
          <w:u w:val="none"/>
          <w:shd w:val="clear" w:fill="FFFFFF"/>
        </w:rPr>
        <w:t>（四）抓安全，保稳定，抓好安全生产和行业稳定。</w:t>
      </w:r>
      <w:r>
        <w:rPr>
          <w:rFonts w:hint="eastAsia" w:ascii="宋体" w:hAnsi="宋体" w:eastAsia="宋体" w:cs="宋体"/>
          <w:b w:val="0"/>
          <w:i w:val="0"/>
          <w:caps w:val="0"/>
          <w:color w:val="333333"/>
          <w:spacing w:val="0"/>
          <w:sz w:val="24"/>
          <w:szCs w:val="24"/>
          <w:u w:val="none"/>
          <w:shd w:val="clear" w:fill="FFFFFF"/>
        </w:rPr>
        <w:t>按照“党政同责、一岗双责、齐抓共管、失职追责”和“管行业必须管安全、管业务必须管安全、管生产必须管安全”的要求，围绕“平安交通”建设目标，以道路运输、水上交通、公路施工、公路管养、单位内部5个安全为重点，加强行业监管，夯实安全监管主体责任，着力抓好危桥危隧、在建桥梁隧道、农村客运、包车客运、危货运输、旅游客船等领域的安全隐患排查与整改。强化对重大节日、庆典期间的组织领导，切实做好安全生产工作及时开展安全检查，加强值班信息报送工作。完善应急预案体系，进一步加大交通应急管理能力建设，开展应急演练，提高对突发事件的应急处置能力。坚持抓重点领域社会治理，强化立体化社会治安防控体系建设，完善矛盾纠纷多元化解机制，加大信访工作力度，维护行业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caps w:val="0"/>
          <w:color w:val="333333"/>
          <w:spacing w:val="0"/>
          <w:sz w:val="24"/>
          <w:szCs w:val="24"/>
          <w:u w:val="none"/>
        </w:rPr>
      </w:pPr>
      <w:r>
        <w:rPr>
          <w:rFonts w:hint="default" w:ascii="方正楷体_GBK" w:hAnsi="方正楷体_GBK" w:eastAsia="方正楷体_GBK" w:cs="方正楷体_GBK"/>
          <w:b w:val="0"/>
          <w:i w:val="0"/>
          <w:caps w:val="0"/>
          <w:color w:val="333333"/>
          <w:spacing w:val="0"/>
          <w:sz w:val="24"/>
          <w:szCs w:val="24"/>
          <w:u w:val="none"/>
          <w:shd w:val="clear" w:fill="FFFFFF"/>
        </w:rPr>
        <w:t>（五）抓服务，促管理，统筹推进行业改革工作。</w:t>
      </w:r>
      <w:r>
        <w:rPr>
          <w:rFonts w:hint="eastAsia" w:ascii="宋体" w:hAnsi="宋体" w:eastAsia="宋体" w:cs="宋体"/>
          <w:b w:val="0"/>
          <w:i w:val="0"/>
          <w:caps w:val="0"/>
          <w:color w:val="333333"/>
          <w:spacing w:val="0"/>
          <w:sz w:val="24"/>
          <w:szCs w:val="24"/>
          <w:u w:val="none"/>
          <w:shd w:val="clear" w:fill="FFFFFF"/>
        </w:rPr>
        <w:t>加强法治政府部门建设，提高依法行政能力，加强执法监督，全面推行“双随机一公开制度”，继续做好出租车改革、县际包车客运行业规范、治理超限超载工作，积极向法制部门争取健全和完善地方交通法制体系。进一步推进交通运输大数据平台建设，统筹交通运输行政审批、出行信息等服务，加快行政执法信息系统建设。配合省厅加快推进公路水路客运售票实名制工作。加快统筹城乡客运一体化发展，推动城市公交向农村延伸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caps w:val="0"/>
          <w:color w:val="333333"/>
          <w:spacing w:val="0"/>
          <w:sz w:val="24"/>
          <w:szCs w:val="24"/>
          <w:u w:val="none"/>
        </w:rPr>
      </w:pPr>
      <w:r>
        <w:rPr>
          <w:rFonts w:hint="default" w:ascii="方正楷体_GBK" w:hAnsi="方正楷体_GBK" w:eastAsia="方正楷体_GBK" w:cs="方正楷体_GBK"/>
          <w:b w:val="0"/>
          <w:i w:val="0"/>
          <w:caps w:val="0"/>
          <w:color w:val="333333"/>
          <w:spacing w:val="0"/>
          <w:sz w:val="24"/>
          <w:szCs w:val="24"/>
          <w:u w:val="none"/>
          <w:shd w:val="clear" w:fill="FFFFFF"/>
        </w:rPr>
        <w:t>（六）抓管理，促双创，展示交通部门良好形象。</w:t>
      </w:r>
      <w:r>
        <w:rPr>
          <w:rFonts w:hint="eastAsia" w:ascii="宋体" w:hAnsi="宋体" w:eastAsia="宋体" w:cs="宋体"/>
          <w:b w:val="0"/>
          <w:i w:val="0"/>
          <w:caps w:val="0"/>
          <w:color w:val="333333"/>
          <w:spacing w:val="0"/>
          <w:sz w:val="24"/>
          <w:szCs w:val="24"/>
          <w:u w:val="none"/>
          <w:shd w:val="clear" w:fill="FFFFFF"/>
        </w:rPr>
        <w:t>把“六城同创”工作纳入重点工作范围，贯穿行业管理全过程，加强领导，确保年度各项指标按期实现。按照州提升城乡人居环境5年行动计划，以“农村道路改造，治污、治脏、治堵，拆违建”行动为抓手，精准实施农村道路通畅工程和“两站一区”客运站服务提升工程。坚持内强素质、外树形象，加大对行业干部职工、运输从业人员的教育管理培训力度，强化大局意识，服务意识。突出规范车、站和码头的营运秩序、经营行为，整脏治乱，提升形象。科学规划交通项目建设，合理布局公交站点、线路，严格环境保护，服务于民、服务于发展。积极研究汇报，有序推进出租车、县际旅游车行业改革工作。群策群力做好州庆期间的路域环境整治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caps w:val="0"/>
          <w:color w:val="333333"/>
          <w:spacing w:val="0"/>
          <w:sz w:val="24"/>
          <w:szCs w:val="24"/>
          <w:u w:val="none"/>
        </w:rPr>
      </w:pPr>
      <w:r>
        <w:rPr>
          <w:rFonts w:hint="default" w:ascii="方正楷体_GBK" w:hAnsi="方正楷体_GBK" w:eastAsia="方正楷体_GBK" w:cs="方正楷体_GBK"/>
          <w:b w:val="0"/>
          <w:i w:val="0"/>
          <w:caps w:val="0"/>
          <w:color w:val="333333"/>
          <w:spacing w:val="0"/>
          <w:sz w:val="24"/>
          <w:szCs w:val="24"/>
          <w:u w:val="none"/>
          <w:shd w:val="clear" w:fill="FFFFFF"/>
        </w:rPr>
        <w:t>（七）抓党建，促廉洁，扎实推进“学、转、担”主题活动。</w:t>
      </w:r>
      <w:r>
        <w:rPr>
          <w:rFonts w:hint="eastAsia" w:ascii="宋体" w:hAnsi="宋体" w:eastAsia="宋体" w:cs="宋体"/>
          <w:b w:val="0"/>
          <w:i w:val="0"/>
          <w:caps w:val="0"/>
          <w:color w:val="333333"/>
          <w:spacing w:val="0"/>
          <w:sz w:val="24"/>
          <w:szCs w:val="24"/>
          <w:u w:val="none"/>
          <w:shd w:val="clear" w:fill="FFFFFF"/>
        </w:rPr>
        <w:t>一是切实履行党要管党、从严治党责任，全面落实党建工作责任制，完善“一岗双责”的党建工作责任体系。二是</w:t>
      </w:r>
      <w:r>
        <w:rPr>
          <w:rFonts w:hint="eastAsia" w:ascii="宋体" w:hAnsi="宋体" w:eastAsia="宋体" w:cs="宋体"/>
          <w:b w:val="0"/>
          <w:i w:val="0"/>
          <w:caps w:val="0"/>
          <w:color w:val="000000"/>
          <w:spacing w:val="0"/>
          <w:sz w:val="24"/>
          <w:szCs w:val="24"/>
          <w:u w:val="none"/>
          <w:shd w:val="clear" w:fill="FFFFFF"/>
        </w:rPr>
        <w:t>学习贯彻党的十九大精神，巩固和深化“两学一做”学习教育常态化制度化成果，大力弘扬“跨越发展、争创一流，比学赶超、奋勇争先”精神，树立迪庆交通运输系统干部队伍的良好形象，在全州交通运输系统开展“学习十九大，承启迪庆交通新时代；转作风，树立迪庆交通新形象；担本职，实现迪庆交通新跨越”主题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caps w:val="0"/>
          <w:color w:val="333333"/>
          <w:spacing w:val="0"/>
          <w:sz w:val="24"/>
          <w:szCs w:val="24"/>
          <w:u w:val="none"/>
        </w:rPr>
      </w:pPr>
      <w:r>
        <w:rPr>
          <w:rFonts w:hint="default" w:ascii="方正楷体_GBK" w:hAnsi="方正楷体_GBK" w:eastAsia="方正楷体_GBK" w:cs="方正楷体_GBK"/>
          <w:b w:val="0"/>
          <w:i w:val="0"/>
          <w:caps w:val="0"/>
          <w:color w:val="333333"/>
          <w:spacing w:val="0"/>
          <w:sz w:val="24"/>
          <w:szCs w:val="24"/>
          <w:u w:val="none"/>
          <w:shd w:val="clear" w:fill="FFFFFF"/>
        </w:rPr>
        <w:t>（八）抓教育，促整改，落实两学一做常态化。</w:t>
      </w:r>
      <w:r>
        <w:rPr>
          <w:rFonts w:hint="eastAsia" w:ascii="宋体" w:hAnsi="宋体" w:eastAsia="宋体" w:cs="宋体"/>
          <w:b w:val="0"/>
          <w:i w:val="0"/>
          <w:caps w:val="0"/>
          <w:color w:val="333333"/>
          <w:spacing w:val="0"/>
          <w:sz w:val="24"/>
          <w:szCs w:val="24"/>
          <w:u w:val="none"/>
          <w:shd w:val="clear" w:fill="FFFFFF"/>
        </w:rPr>
        <w:t>推进“两学一做”学习教育常态化制度化是严明党的政治纪律政治规矩的需要，是全面从严治党的基础工程，是推动全州交通运输事业发展的需要，要深刻理解、准确把握中央和省委、州委推进“两学一做”学习教育常态化制度化的部署和要求，扎扎实实开展好推进“两学一做”学习教育常态化制度化工作。一是深刻领会推进“两学一做”学习教育常态化制度化的重大意义。二是切实强化组织领导和督促指导。领导干部要带头学，主动做。要抓好基层党支部建设，坚持把党支部班子建设作为推进学习教育常态化制度化的前提保障，把推进学习教育常态化制度化作为加强党支部班子的重要抓手。要加强督导检查，通过采取实地踏查、痕迹查验、随机抽查等方式，督促学习教育常态化制度化不放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55"/>
        <w:rPr>
          <w:rFonts w:hint="eastAsia" w:ascii="微软雅黑" w:hAnsi="微软雅黑" w:eastAsia="微软雅黑" w:cs="微软雅黑"/>
          <w:i w:val="0"/>
          <w:caps w:val="0"/>
          <w:color w:val="333333"/>
          <w:spacing w:val="0"/>
          <w:sz w:val="24"/>
          <w:szCs w:val="24"/>
          <w:u w:val="none"/>
        </w:rPr>
      </w:pPr>
      <w:r>
        <w:rPr>
          <w:rFonts w:hint="default" w:ascii="方正仿宋_GBK" w:hAnsi="方正仿宋_GBK" w:eastAsia="方正仿宋_GBK" w:cs="方正仿宋_GBK"/>
          <w:b w:val="0"/>
          <w:i w:val="0"/>
          <w:caps w:val="0"/>
          <w:color w:val="333333"/>
          <w:spacing w:val="0"/>
          <w:sz w:val="28"/>
          <w:szCs w:val="28"/>
          <w:u w:val="none"/>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45" w:beforeAutospacing="0" w:after="330" w:afterAutospacing="0"/>
        <w:ind w:left="0" w:right="0" w:firstLine="600"/>
        <w:rPr>
          <w:rFonts w:hint="eastAsia" w:ascii="微软雅黑" w:hAnsi="微软雅黑" w:eastAsia="微软雅黑" w:cs="微软雅黑"/>
          <w:b w:val="0"/>
          <w:i w:val="0"/>
          <w:caps w:val="0"/>
          <w:color w:val="333333"/>
          <w:spacing w:val="0"/>
          <w:sz w:val="22"/>
          <w:szCs w:val="22"/>
          <w:u w:val="none"/>
        </w:rPr>
      </w:pPr>
      <w:bookmarkStart w:id="2" w:name="_Toc2975"/>
      <w:bookmarkEnd w:id="2"/>
      <w:r>
        <w:rPr>
          <w:rStyle w:val="6"/>
          <w:rFonts w:hint="eastAsia" w:ascii="宋体" w:hAnsi="宋体" w:eastAsia="宋体" w:cs="宋体"/>
          <w:b w:val="0"/>
          <w:i w:val="0"/>
          <w:caps w:val="0"/>
          <w:color w:val="333333"/>
          <w:spacing w:val="0"/>
          <w:sz w:val="30"/>
          <w:szCs w:val="30"/>
          <w:u w:val="none"/>
          <w:shd w:val="clear" w:fill="FFFFFF"/>
        </w:rPr>
        <w:t>二、预算单位基本情况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微软雅黑" w:hAnsi="微软雅黑" w:eastAsia="微软雅黑" w:cs="微软雅黑"/>
          <w:i w:val="0"/>
          <w:caps w:val="0"/>
          <w:color w:val="333333"/>
          <w:spacing w:val="0"/>
          <w:sz w:val="24"/>
          <w:szCs w:val="24"/>
          <w:u w:val="none"/>
        </w:rPr>
      </w:pPr>
      <w:r>
        <w:rPr>
          <w:rFonts w:hint="eastAsia" w:ascii="宋体" w:hAnsi="宋体" w:eastAsia="宋体" w:cs="宋体"/>
          <w:b w:val="0"/>
          <w:i w:val="0"/>
          <w:caps w:val="0"/>
          <w:color w:val="333333"/>
          <w:spacing w:val="0"/>
          <w:sz w:val="31"/>
          <w:szCs w:val="31"/>
          <w:u w:val="none"/>
          <w:shd w:val="clear" w:fill="FFFFFF"/>
        </w:rPr>
        <w:t>我局2018年末实有人员编制45人。其中：行政编制18人（含行政工勤编制3人），事业编制27人；年末在职在编实有人数45人，其中行政人员14人（含行政工勤人员3人），事业人员25人。退休转在职人数6人。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微软雅黑" w:hAnsi="微软雅黑" w:eastAsia="微软雅黑" w:cs="微软雅黑"/>
          <w:i w:val="0"/>
          <w:caps w:val="0"/>
          <w:color w:val="333333"/>
          <w:spacing w:val="0"/>
          <w:sz w:val="24"/>
          <w:szCs w:val="24"/>
          <w:u w:val="none"/>
        </w:rPr>
      </w:pPr>
      <w:r>
        <w:rPr>
          <w:rFonts w:hint="eastAsia" w:ascii="宋体" w:hAnsi="宋体" w:eastAsia="宋体" w:cs="宋体"/>
          <w:b w:val="0"/>
          <w:i w:val="0"/>
          <w:caps w:val="0"/>
          <w:color w:val="333333"/>
          <w:spacing w:val="0"/>
          <w:sz w:val="31"/>
          <w:szCs w:val="31"/>
          <w:u w:val="none"/>
          <w:shd w:val="clear" w:fill="FFFFFF"/>
        </w:rPr>
        <w:t>实有车辆编制1辆，在编实有车辆3辆。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45" w:beforeAutospacing="0" w:after="330" w:afterAutospacing="0"/>
        <w:ind w:left="0" w:right="0" w:firstLine="600"/>
        <w:rPr>
          <w:rFonts w:hint="eastAsia" w:ascii="微软雅黑" w:hAnsi="微软雅黑" w:eastAsia="微软雅黑" w:cs="微软雅黑"/>
          <w:b w:val="0"/>
          <w:i w:val="0"/>
          <w:caps w:val="0"/>
          <w:color w:val="333333"/>
          <w:spacing w:val="0"/>
          <w:sz w:val="22"/>
          <w:szCs w:val="22"/>
          <w:u w:val="none"/>
        </w:rPr>
      </w:pPr>
      <w:bookmarkStart w:id="3" w:name="_Toc29698"/>
      <w:bookmarkEnd w:id="3"/>
      <w:r>
        <w:rPr>
          <w:rStyle w:val="6"/>
          <w:rFonts w:hint="eastAsia" w:ascii="宋体" w:hAnsi="宋体" w:eastAsia="宋体" w:cs="宋体"/>
          <w:b w:val="0"/>
          <w:i w:val="0"/>
          <w:caps w:val="0"/>
          <w:color w:val="333333"/>
          <w:spacing w:val="0"/>
          <w:sz w:val="30"/>
          <w:szCs w:val="30"/>
          <w:u w:val="none"/>
          <w:shd w:val="clear" w:fill="FFFFFF"/>
        </w:rPr>
        <w:t>三、</w:t>
      </w:r>
      <w:r>
        <w:rPr>
          <w:rStyle w:val="6"/>
          <w:rFonts w:hint="eastAsia" w:ascii="宋体" w:hAnsi="宋体" w:eastAsia="宋体" w:cs="宋体"/>
          <w:b/>
          <w:i w:val="0"/>
          <w:caps w:val="0"/>
          <w:color w:val="333333"/>
          <w:spacing w:val="0"/>
          <w:sz w:val="30"/>
          <w:szCs w:val="30"/>
          <w:u w:val="none"/>
          <w:shd w:val="clear" w:fill="FFFFFF"/>
        </w:rPr>
        <w:t>2018</w:t>
      </w:r>
      <w:r>
        <w:rPr>
          <w:rStyle w:val="6"/>
          <w:rFonts w:hint="eastAsia" w:ascii="宋体" w:hAnsi="宋体" w:eastAsia="宋体" w:cs="宋体"/>
          <w:b w:val="0"/>
          <w:i w:val="0"/>
          <w:caps w:val="0"/>
          <w:color w:val="333333"/>
          <w:spacing w:val="0"/>
          <w:sz w:val="30"/>
          <w:szCs w:val="30"/>
          <w:u w:val="none"/>
          <w:shd w:val="clear" w:fill="FFFFFF"/>
        </w:rPr>
        <w:t>年预算单位收入情况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60" w:afterAutospacing="0" w:line="480" w:lineRule="atLeast"/>
        <w:ind w:left="0" w:right="0" w:firstLine="555"/>
        <w:rPr>
          <w:rFonts w:hint="eastAsia" w:ascii="微软雅黑" w:hAnsi="微软雅黑" w:eastAsia="微软雅黑" w:cs="微软雅黑"/>
          <w:i w:val="0"/>
          <w:caps w:val="0"/>
          <w:color w:val="333333"/>
          <w:spacing w:val="0"/>
          <w:sz w:val="24"/>
          <w:szCs w:val="24"/>
          <w:u w:val="none"/>
        </w:rPr>
      </w:pPr>
      <w:bookmarkStart w:id="4" w:name="_Toc2792"/>
      <w:bookmarkEnd w:id="4"/>
      <w:r>
        <w:rPr>
          <w:rStyle w:val="6"/>
          <w:rFonts w:hint="eastAsia" w:ascii="宋体" w:hAnsi="宋体" w:eastAsia="宋体" w:cs="宋体"/>
          <w:b w:val="0"/>
          <w:i w:val="0"/>
          <w:caps w:val="0"/>
          <w:color w:val="333333"/>
          <w:spacing w:val="0"/>
          <w:sz w:val="28"/>
          <w:szCs w:val="28"/>
          <w:u w:val="none"/>
          <w:shd w:val="clear" w:fill="FFFFFF"/>
        </w:rPr>
        <w:t>（一）、部门财务收入情况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caps w:val="0"/>
          <w:color w:val="333333"/>
          <w:spacing w:val="0"/>
          <w:sz w:val="24"/>
          <w:szCs w:val="24"/>
          <w:u w:val="none"/>
        </w:rPr>
      </w:pPr>
      <w:r>
        <w:rPr>
          <w:rFonts w:hint="eastAsia" w:ascii="宋体" w:hAnsi="宋体" w:eastAsia="宋体" w:cs="宋体"/>
          <w:b w:val="0"/>
          <w:i w:val="0"/>
          <w:caps w:val="0"/>
          <w:color w:val="333333"/>
          <w:spacing w:val="0"/>
          <w:sz w:val="24"/>
          <w:szCs w:val="24"/>
          <w:u w:val="none"/>
          <w:shd w:val="clear" w:fill="FFFFFF"/>
        </w:rPr>
        <w:t>2018年本部门财务总收入</w:t>
      </w:r>
      <w:r>
        <w:rPr>
          <w:rFonts w:hint="default" w:ascii="Times New Roman" w:hAnsi="Times New Roman" w:eastAsia="宋体" w:cs="Times New Roman"/>
          <w:b w:val="0"/>
          <w:i w:val="0"/>
          <w:caps w:val="0"/>
          <w:color w:val="333333"/>
          <w:spacing w:val="0"/>
          <w:sz w:val="24"/>
          <w:szCs w:val="24"/>
          <w:u w:val="none"/>
          <w:shd w:val="clear" w:fill="FFFFFF"/>
        </w:rPr>
        <w:t>1009.19</w:t>
      </w:r>
      <w:r>
        <w:rPr>
          <w:rFonts w:hint="eastAsia" w:ascii="宋体" w:hAnsi="宋体" w:eastAsia="宋体" w:cs="宋体"/>
          <w:b w:val="0"/>
          <w:i w:val="0"/>
          <w:caps w:val="0"/>
          <w:color w:val="333333"/>
          <w:spacing w:val="0"/>
          <w:sz w:val="24"/>
          <w:szCs w:val="24"/>
          <w:u w:val="none"/>
          <w:shd w:val="clear" w:fill="FFFFFF"/>
        </w:rPr>
        <w:t>万元，其中：一般公共预算</w:t>
      </w:r>
      <w:r>
        <w:rPr>
          <w:rFonts w:hint="default" w:ascii="Times New Roman" w:hAnsi="Times New Roman" w:eastAsia="宋体" w:cs="Times New Roman"/>
          <w:b w:val="0"/>
          <w:i w:val="0"/>
          <w:caps w:val="0"/>
          <w:color w:val="333333"/>
          <w:spacing w:val="0"/>
          <w:sz w:val="24"/>
          <w:szCs w:val="24"/>
          <w:u w:val="none"/>
          <w:shd w:val="clear" w:fill="FFFFFF"/>
        </w:rPr>
        <w:t>1009.19</w:t>
      </w:r>
      <w:r>
        <w:rPr>
          <w:rFonts w:hint="eastAsia" w:ascii="宋体" w:hAnsi="宋体" w:eastAsia="宋体" w:cs="宋体"/>
          <w:b w:val="0"/>
          <w:i w:val="0"/>
          <w:caps w:val="0"/>
          <w:color w:val="333333"/>
          <w:spacing w:val="0"/>
          <w:sz w:val="24"/>
          <w:szCs w:val="24"/>
          <w:u w:val="none"/>
          <w:shd w:val="clear" w:fill="FFFFFF"/>
        </w:rPr>
        <w:t>万元，政府性基金收入</w:t>
      </w:r>
      <w:r>
        <w:rPr>
          <w:rFonts w:hint="default" w:ascii="Times New Roman" w:hAnsi="Times New Roman" w:eastAsia="宋体" w:cs="Times New Roman"/>
          <w:b w:val="0"/>
          <w:i w:val="0"/>
          <w:caps w:val="0"/>
          <w:color w:val="333333"/>
          <w:spacing w:val="0"/>
          <w:sz w:val="24"/>
          <w:szCs w:val="24"/>
          <w:u w:val="none"/>
          <w:shd w:val="clear" w:fill="FFFFFF"/>
        </w:rPr>
        <w:t>0</w:t>
      </w:r>
      <w:r>
        <w:rPr>
          <w:rFonts w:hint="eastAsia" w:ascii="宋体" w:hAnsi="宋体" w:eastAsia="宋体" w:cs="宋体"/>
          <w:b w:val="0"/>
          <w:i w:val="0"/>
          <w:caps w:val="0"/>
          <w:color w:val="333333"/>
          <w:spacing w:val="0"/>
          <w:sz w:val="24"/>
          <w:szCs w:val="24"/>
          <w:u w:val="none"/>
          <w:shd w:val="clear" w:fill="FFFFFF"/>
        </w:rPr>
        <w:t>万元，国有资本经营收益</w:t>
      </w:r>
      <w:r>
        <w:rPr>
          <w:rFonts w:hint="default" w:ascii="Times New Roman" w:hAnsi="Times New Roman" w:eastAsia="宋体" w:cs="Times New Roman"/>
          <w:b w:val="0"/>
          <w:i w:val="0"/>
          <w:caps w:val="0"/>
          <w:color w:val="333333"/>
          <w:spacing w:val="0"/>
          <w:sz w:val="24"/>
          <w:szCs w:val="24"/>
          <w:u w:val="none"/>
          <w:shd w:val="clear" w:fill="FFFFFF"/>
        </w:rPr>
        <w:t>0</w:t>
      </w:r>
      <w:r>
        <w:rPr>
          <w:rFonts w:hint="eastAsia" w:ascii="宋体" w:hAnsi="宋体" w:eastAsia="宋体" w:cs="宋体"/>
          <w:b w:val="0"/>
          <w:i w:val="0"/>
          <w:caps w:val="0"/>
          <w:color w:val="333333"/>
          <w:spacing w:val="0"/>
          <w:sz w:val="24"/>
          <w:szCs w:val="24"/>
          <w:u w:val="none"/>
          <w:shd w:val="clear" w:fill="FFFFFF"/>
        </w:rPr>
        <w:t>万元，事业收入</w:t>
      </w:r>
      <w:r>
        <w:rPr>
          <w:rFonts w:hint="default" w:ascii="Times New Roman" w:hAnsi="Times New Roman" w:eastAsia="宋体" w:cs="Times New Roman"/>
          <w:b w:val="0"/>
          <w:i w:val="0"/>
          <w:caps w:val="0"/>
          <w:color w:val="333333"/>
          <w:spacing w:val="0"/>
          <w:sz w:val="24"/>
          <w:szCs w:val="24"/>
          <w:u w:val="none"/>
          <w:shd w:val="clear" w:fill="FFFFFF"/>
        </w:rPr>
        <w:t>0</w:t>
      </w:r>
      <w:r>
        <w:rPr>
          <w:rFonts w:hint="eastAsia" w:ascii="宋体" w:hAnsi="宋体" w:eastAsia="宋体" w:cs="宋体"/>
          <w:b w:val="0"/>
          <w:i w:val="0"/>
          <w:caps w:val="0"/>
          <w:color w:val="333333"/>
          <w:spacing w:val="0"/>
          <w:sz w:val="24"/>
          <w:szCs w:val="24"/>
          <w:u w:val="none"/>
          <w:shd w:val="clear" w:fill="FFFFFF"/>
        </w:rPr>
        <w:t>万元，事业单位经营收入</w:t>
      </w:r>
      <w:r>
        <w:rPr>
          <w:rFonts w:hint="default" w:ascii="Times New Roman" w:hAnsi="Times New Roman" w:eastAsia="宋体" w:cs="Times New Roman"/>
          <w:b w:val="0"/>
          <w:i w:val="0"/>
          <w:caps w:val="0"/>
          <w:color w:val="333333"/>
          <w:spacing w:val="0"/>
          <w:sz w:val="24"/>
          <w:szCs w:val="24"/>
          <w:u w:val="none"/>
          <w:shd w:val="clear" w:fill="FFFFFF"/>
        </w:rPr>
        <w:t>0</w:t>
      </w:r>
      <w:r>
        <w:rPr>
          <w:rFonts w:hint="eastAsia" w:ascii="宋体" w:hAnsi="宋体" w:eastAsia="宋体" w:cs="宋体"/>
          <w:b w:val="0"/>
          <w:i w:val="0"/>
          <w:caps w:val="0"/>
          <w:color w:val="333333"/>
          <w:spacing w:val="0"/>
          <w:sz w:val="24"/>
          <w:szCs w:val="24"/>
          <w:u w:val="none"/>
          <w:shd w:val="clear" w:fill="FFFFFF"/>
        </w:rPr>
        <w:t>万元，其他收入</w:t>
      </w:r>
      <w:r>
        <w:rPr>
          <w:rFonts w:hint="default" w:ascii="Times New Roman" w:hAnsi="Times New Roman" w:eastAsia="宋体" w:cs="Times New Roman"/>
          <w:b w:val="0"/>
          <w:i w:val="0"/>
          <w:caps w:val="0"/>
          <w:color w:val="333333"/>
          <w:spacing w:val="0"/>
          <w:sz w:val="24"/>
          <w:szCs w:val="24"/>
          <w:u w:val="none"/>
          <w:shd w:val="clear" w:fill="FFFFFF"/>
        </w:rPr>
        <w:t>0</w:t>
      </w:r>
      <w:r>
        <w:rPr>
          <w:rFonts w:hint="eastAsia" w:ascii="宋体" w:hAnsi="宋体" w:eastAsia="宋体" w:cs="宋体"/>
          <w:b w:val="0"/>
          <w:i w:val="0"/>
          <w:caps w:val="0"/>
          <w:color w:val="333333"/>
          <w:spacing w:val="0"/>
          <w:sz w:val="24"/>
          <w:szCs w:val="24"/>
          <w:u w:val="none"/>
          <w:shd w:val="clear" w:fill="FFFFFF"/>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caps w:val="0"/>
          <w:color w:val="333333"/>
          <w:spacing w:val="0"/>
          <w:sz w:val="24"/>
          <w:szCs w:val="24"/>
          <w:u w:val="none"/>
        </w:rPr>
      </w:pPr>
      <w:r>
        <w:rPr>
          <w:rFonts w:hint="eastAsia" w:ascii="宋体" w:hAnsi="宋体" w:eastAsia="宋体" w:cs="宋体"/>
          <w:b w:val="0"/>
          <w:i w:val="0"/>
          <w:caps w:val="0"/>
          <w:color w:val="333333"/>
          <w:spacing w:val="0"/>
          <w:sz w:val="24"/>
          <w:szCs w:val="24"/>
          <w:u w:val="none"/>
          <w:shd w:val="clear" w:fill="FFFFFF"/>
        </w:rPr>
        <w:t>（二）、财政拨款收入情况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caps w:val="0"/>
          <w:color w:val="333333"/>
          <w:spacing w:val="0"/>
          <w:sz w:val="24"/>
          <w:szCs w:val="24"/>
          <w:u w:val="none"/>
        </w:rPr>
      </w:pPr>
      <w:r>
        <w:rPr>
          <w:rFonts w:hint="eastAsia" w:ascii="宋体" w:hAnsi="宋体" w:eastAsia="宋体" w:cs="宋体"/>
          <w:b w:val="0"/>
          <w:i w:val="0"/>
          <w:caps w:val="0"/>
          <w:color w:val="333333"/>
          <w:spacing w:val="0"/>
          <w:sz w:val="24"/>
          <w:szCs w:val="24"/>
          <w:u w:val="none"/>
          <w:shd w:val="clear" w:fill="FFFFFF"/>
        </w:rPr>
        <w:t>2018年部门财政拨款收入</w:t>
      </w:r>
      <w:r>
        <w:rPr>
          <w:rFonts w:hint="default" w:ascii="Times New Roman" w:hAnsi="Times New Roman" w:eastAsia="宋体" w:cs="Times New Roman"/>
          <w:b w:val="0"/>
          <w:i w:val="0"/>
          <w:caps w:val="0"/>
          <w:color w:val="333333"/>
          <w:spacing w:val="0"/>
          <w:sz w:val="24"/>
          <w:szCs w:val="24"/>
          <w:u w:val="none"/>
          <w:shd w:val="clear" w:fill="FFFFFF"/>
        </w:rPr>
        <w:t>1009.19</w:t>
      </w:r>
      <w:r>
        <w:rPr>
          <w:rFonts w:hint="eastAsia" w:ascii="宋体" w:hAnsi="宋体" w:eastAsia="宋体" w:cs="宋体"/>
          <w:b w:val="0"/>
          <w:i w:val="0"/>
          <w:caps w:val="0"/>
          <w:color w:val="333333"/>
          <w:spacing w:val="0"/>
          <w:sz w:val="24"/>
          <w:szCs w:val="24"/>
          <w:u w:val="none"/>
          <w:shd w:val="clear" w:fill="FFFFFF"/>
        </w:rPr>
        <w:t>万元，其中，本年收入</w:t>
      </w:r>
      <w:r>
        <w:rPr>
          <w:rFonts w:hint="default" w:ascii="Times New Roman" w:hAnsi="Times New Roman" w:eastAsia="宋体" w:cs="Times New Roman"/>
          <w:b w:val="0"/>
          <w:i w:val="0"/>
          <w:caps w:val="0"/>
          <w:color w:val="333333"/>
          <w:spacing w:val="0"/>
          <w:sz w:val="24"/>
          <w:szCs w:val="24"/>
          <w:u w:val="none"/>
          <w:shd w:val="clear" w:fill="FFFFFF"/>
        </w:rPr>
        <w:t>1009.19</w:t>
      </w:r>
      <w:r>
        <w:rPr>
          <w:rFonts w:hint="eastAsia" w:ascii="宋体" w:hAnsi="宋体" w:eastAsia="宋体" w:cs="宋体"/>
          <w:b w:val="0"/>
          <w:i w:val="0"/>
          <w:caps w:val="0"/>
          <w:color w:val="333333"/>
          <w:spacing w:val="0"/>
          <w:sz w:val="24"/>
          <w:szCs w:val="24"/>
          <w:u w:val="none"/>
          <w:shd w:val="clear" w:fill="FFFFFF"/>
        </w:rPr>
        <w:t>万元，上年结转收入</w:t>
      </w:r>
      <w:r>
        <w:rPr>
          <w:rFonts w:hint="default" w:ascii="Times New Roman" w:hAnsi="Times New Roman" w:eastAsia="宋体" w:cs="Times New Roman"/>
          <w:b w:val="0"/>
          <w:i w:val="0"/>
          <w:caps w:val="0"/>
          <w:color w:val="333333"/>
          <w:spacing w:val="0"/>
          <w:sz w:val="24"/>
          <w:szCs w:val="24"/>
          <w:u w:val="none"/>
          <w:shd w:val="clear" w:fill="FFFFFF"/>
        </w:rPr>
        <w:t>3.31</w:t>
      </w:r>
      <w:r>
        <w:rPr>
          <w:rFonts w:hint="eastAsia" w:ascii="宋体" w:hAnsi="宋体" w:eastAsia="宋体" w:cs="宋体"/>
          <w:b w:val="0"/>
          <w:i w:val="0"/>
          <w:caps w:val="0"/>
          <w:color w:val="333333"/>
          <w:spacing w:val="0"/>
          <w:sz w:val="24"/>
          <w:szCs w:val="24"/>
          <w:u w:val="none"/>
          <w:shd w:val="clear" w:fill="FFFFFF"/>
        </w:rPr>
        <w:t>万元。本年收入中，一般公共预算财政拨款</w:t>
      </w:r>
      <w:r>
        <w:rPr>
          <w:rFonts w:hint="default" w:ascii="Times New Roman" w:hAnsi="Times New Roman" w:eastAsia="宋体" w:cs="Times New Roman"/>
          <w:b w:val="0"/>
          <w:i w:val="0"/>
          <w:caps w:val="0"/>
          <w:color w:val="333333"/>
          <w:spacing w:val="0"/>
          <w:sz w:val="24"/>
          <w:szCs w:val="24"/>
          <w:u w:val="none"/>
          <w:shd w:val="clear" w:fill="FFFFFF"/>
        </w:rPr>
        <w:t>1009.19</w:t>
      </w:r>
      <w:r>
        <w:rPr>
          <w:rFonts w:hint="eastAsia" w:ascii="宋体" w:hAnsi="宋体" w:eastAsia="宋体" w:cs="宋体"/>
          <w:b w:val="0"/>
          <w:i w:val="0"/>
          <w:caps w:val="0"/>
          <w:color w:val="333333"/>
          <w:spacing w:val="0"/>
          <w:sz w:val="24"/>
          <w:szCs w:val="24"/>
          <w:u w:val="none"/>
          <w:shd w:val="clear" w:fill="FFFFFF"/>
        </w:rPr>
        <w:t>万元（本级财力</w:t>
      </w:r>
      <w:r>
        <w:rPr>
          <w:rFonts w:hint="default" w:ascii="Times New Roman" w:hAnsi="Times New Roman" w:eastAsia="宋体" w:cs="Times New Roman"/>
          <w:b w:val="0"/>
          <w:i w:val="0"/>
          <w:caps w:val="0"/>
          <w:color w:val="333333"/>
          <w:spacing w:val="0"/>
          <w:sz w:val="24"/>
          <w:szCs w:val="24"/>
          <w:u w:val="none"/>
          <w:shd w:val="clear" w:fill="FFFFFF"/>
        </w:rPr>
        <w:t>1009.19</w:t>
      </w:r>
      <w:r>
        <w:rPr>
          <w:rFonts w:hint="eastAsia" w:ascii="宋体" w:hAnsi="宋体" w:eastAsia="宋体" w:cs="宋体"/>
          <w:b w:val="0"/>
          <w:i w:val="0"/>
          <w:caps w:val="0"/>
          <w:color w:val="333333"/>
          <w:spacing w:val="0"/>
          <w:sz w:val="24"/>
          <w:szCs w:val="24"/>
          <w:u w:val="none"/>
          <w:shd w:val="clear" w:fill="FFFFFF"/>
        </w:rPr>
        <w:t>万元，专项收入</w:t>
      </w:r>
      <w:r>
        <w:rPr>
          <w:rFonts w:hint="default" w:ascii="Times New Roman" w:hAnsi="Times New Roman" w:eastAsia="宋体" w:cs="Times New Roman"/>
          <w:b w:val="0"/>
          <w:i w:val="0"/>
          <w:caps w:val="0"/>
          <w:color w:val="333333"/>
          <w:spacing w:val="0"/>
          <w:sz w:val="24"/>
          <w:szCs w:val="24"/>
          <w:u w:val="none"/>
          <w:shd w:val="clear" w:fill="FFFFFF"/>
        </w:rPr>
        <w:t>0</w:t>
      </w:r>
      <w:r>
        <w:rPr>
          <w:rFonts w:hint="eastAsia" w:ascii="宋体" w:hAnsi="宋体" w:eastAsia="宋体" w:cs="宋体"/>
          <w:b w:val="0"/>
          <w:i w:val="0"/>
          <w:caps w:val="0"/>
          <w:color w:val="333333"/>
          <w:spacing w:val="0"/>
          <w:sz w:val="24"/>
          <w:szCs w:val="24"/>
          <w:u w:val="none"/>
          <w:shd w:val="clear" w:fill="FFFFFF"/>
        </w:rPr>
        <w:t>万元，执法办案补助</w:t>
      </w:r>
      <w:r>
        <w:rPr>
          <w:rFonts w:hint="default" w:ascii="Times New Roman" w:hAnsi="Times New Roman" w:eastAsia="宋体" w:cs="Times New Roman"/>
          <w:b w:val="0"/>
          <w:i w:val="0"/>
          <w:caps w:val="0"/>
          <w:color w:val="333333"/>
          <w:spacing w:val="0"/>
          <w:sz w:val="24"/>
          <w:szCs w:val="24"/>
          <w:u w:val="none"/>
          <w:shd w:val="clear" w:fill="FFFFFF"/>
        </w:rPr>
        <w:t>0</w:t>
      </w:r>
      <w:r>
        <w:rPr>
          <w:rFonts w:hint="eastAsia" w:ascii="宋体" w:hAnsi="宋体" w:eastAsia="宋体" w:cs="宋体"/>
          <w:b w:val="0"/>
          <w:i w:val="0"/>
          <w:caps w:val="0"/>
          <w:color w:val="333333"/>
          <w:spacing w:val="0"/>
          <w:sz w:val="24"/>
          <w:szCs w:val="24"/>
          <w:u w:val="none"/>
          <w:shd w:val="clear" w:fill="FFFFFF"/>
        </w:rPr>
        <w:t>万元，收费成本补偿</w:t>
      </w:r>
      <w:r>
        <w:rPr>
          <w:rFonts w:hint="default" w:ascii="Times New Roman" w:hAnsi="Times New Roman" w:eastAsia="宋体" w:cs="Times New Roman"/>
          <w:b w:val="0"/>
          <w:i w:val="0"/>
          <w:caps w:val="0"/>
          <w:color w:val="333333"/>
          <w:spacing w:val="0"/>
          <w:sz w:val="24"/>
          <w:szCs w:val="24"/>
          <w:u w:val="none"/>
          <w:shd w:val="clear" w:fill="FFFFFF"/>
        </w:rPr>
        <w:t>0</w:t>
      </w:r>
      <w:r>
        <w:rPr>
          <w:rFonts w:hint="eastAsia" w:ascii="宋体" w:hAnsi="宋体" w:eastAsia="宋体" w:cs="宋体"/>
          <w:b w:val="0"/>
          <w:i w:val="0"/>
          <w:caps w:val="0"/>
          <w:color w:val="333333"/>
          <w:spacing w:val="0"/>
          <w:sz w:val="24"/>
          <w:szCs w:val="24"/>
          <w:u w:val="none"/>
          <w:shd w:val="clear" w:fill="FFFFFF"/>
        </w:rPr>
        <w:t>万元，财政专户管理的收入</w:t>
      </w:r>
      <w:r>
        <w:rPr>
          <w:rFonts w:hint="default" w:ascii="Times New Roman" w:hAnsi="Times New Roman" w:eastAsia="宋体" w:cs="Times New Roman"/>
          <w:b w:val="0"/>
          <w:i w:val="0"/>
          <w:caps w:val="0"/>
          <w:color w:val="333333"/>
          <w:spacing w:val="0"/>
          <w:sz w:val="24"/>
          <w:szCs w:val="24"/>
          <w:u w:val="none"/>
          <w:shd w:val="clear" w:fill="FFFFFF"/>
        </w:rPr>
        <w:t>0</w:t>
      </w:r>
      <w:r>
        <w:rPr>
          <w:rFonts w:hint="eastAsia" w:ascii="宋体" w:hAnsi="宋体" w:eastAsia="宋体" w:cs="宋体"/>
          <w:b w:val="0"/>
          <w:i w:val="0"/>
          <w:caps w:val="0"/>
          <w:color w:val="333333"/>
          <w:spacing w:val="0"/>
          <w:sz w:val="24"/>
          <w:szCs w:val="24"/>
          <w:u w:val="none"/>
          <w:shd w:val="clear" w:fill="FFFFFF"/>
        </w:rPr>
        <w:t>万元，国有资源（资产）有偿使用收入</w:t>
      </w:r>
      <w:r>
        <w:rPr>
          <w:rFonts w:hint="default" w:ascii="Times New Roman" w:hAnsi="Times New Roman" w:eastAsia="宋体" w:cs="Times New Roman"/>
          <w:b w:val="0"/>
          <w:i w:val="0"/>
          <w:caps w:val="0"/>
          <w:color w:val="333333"/>
          <w:spacing w:val="0"/>
          <w:sz w:val="24"/>
          <w:szCs w:val="24"/>
          <w:u w:val="none"/>
          <w:shd w:val="clear" w:fill="FFFFFF"/>
        </w:rPr>
        <w:t>0</w:t>
      </w:r>
      <w:r>
        <w:rPr>
          <w:rFonts w:hint="eastAsia" w:ascii="宋体" w:hAnsi="宋体" w:eastAsia="宋体" w:cs="宋体"/>
          <w:b w:val="0"/>
          <w:i w:val="0"/>
          <w:caps w:val="0"/>
          <w:color w:val="333333"/>
          <w:spacing w:val="0"/>
          <w:sz w:val="24"/>
          <w:szCs w:val="24"/>
          <w:u w:val="none"/>
          <w:shd w:val="clear" w:fill="FFFFFF"/>
        </w:rPr>
        <w:t>万元），政府性基金财政拨款</w:t>
      </w:r>
      <w:r>
        <w:rPr>
          <w:rFonts w:hint="default" w:ascii="Times New Roman" w:hAnsi="Times New Roman" w:eastAsia="宋体" w:cs="Times New Roman"/>
          <w:b w:val="0"/>
          <w:i w:val="0"/>
          <w:caps w:val="0"/>
          <w:color w:val="333333"/>
          <w:spacing w:val="0"/>
          <w:sz w:val="24"/>
          <w:szCs w:val="24"/>
          <w:u w:val="none"/>
          <w:shd w:val="clear" w:fill="FFFFFF"/>
        </w:rPr>
        <w:t>0</w:t>
      </w:r>
      <w:r>
        <w:rPr>
          <w:rFonts w:hint="eastAsia" w:ascii="宋体" w:hAnsi="宋体" w:eastAsia="宋体" w:cs="宋体"/>
          <w:b w:val="0"/>
          <w:i w:val="0"/>
          <w:caps w:val="0"/>
          <w:color w:val="333333"/>
          <w:spacing w:val="0"/>
          <w:sz w:val="24"/>
          <w:szCs w:val="24"/>
          <w:u w:val="none"/>
          <w:shd w:val="clear" w:fill="FFFFFF"/>
        </w:rPr>
        <w:t>万元，国有资本经营收益财政拨款</w:t>
      </w:r>
      <w:r>
        <w:rPr>
          <w:rFonts w:hint="default" w:ascii="Times New Roman" w:hAnsi="Times New Roman" w:eastAsia="宋体" w:cs="Times New Roman"/>
          <w:b w:val="0"/>
          <w:i w:val="0"/>
          <w:caps w:val="0"/>
          <w:color w:val="333333"/>
          <w:spacing w:val="0"/>
          <w:sz w:val="24"/>
          <w:szCs w:val="24"/>
          <w:u w:val="none"/>
          <w:shd w:val="clear" w:fill="FFFFFF"/>
        </w:rPr>
        <w:t>0</w:t>
      </w:r>
      <w:r>
        <w:rPr>
          <w:rFonts w:hint="eastAsia" w:ascii="宋体" w:hAnsi="宋体" w:eastAsia="宋体" w:cs="宋体"/>
          <w:b w:val="0"/>
          <w:i w:val="0"/>
          <w:caps w:val="0"/>
          <w:color w:val="333333"/>
          <w:spacing w:val="0"/>
          <w:sz w:val="24"/>
          <w:szCs w:val="24"/>
          <w:u w:val="none"/>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45" w:beforeAutospacing="0" w:after="330" w:afterAutospacing="0"/>
        <w:ind w:left="0" w:right="0" w:firstLine="600"/>
        <w:rPr>
          <w:rFonts w:hint="eastAsia" w:ascii="微软雅黑" w:hAnsi="微软雅黑" w:eastAsia="微软雅黑" w:cs="微软雅黑"/>
          <w:b w:val="0"/>
          <w:i w:val="0"/>
          <w:caps w:val="0"/>
          <w:color w:val="333333"/>
          <w:spacing w:val="0"/>
          <w:sz w:val="22"/>
          <w:szCs w:val="22"/>
          <w:u w:val="none"/>
        </w:rPr>
      </w:pPr>
      <w:bookmarkStart w:id="5" w:name="_Toc3636"/>
      <w:bookmarkEnd w:id="5"/>
      <w:r>
        <w:rPr>
          <w:rStyle w:val="6"/>
          <w:rFonts w:hint="eastAsia" w:ascii="宋体" w:hAnsi="宋体" w:eastAsia="宋体" w:cs="宋体"/>
          <w:b w:val="0"/>
          <w:i w:val="0"/>
          <w:caps w:val="0"/>
          <w:color w:val="333333"/>
          <w:spacing w:val="0"/>
          <w:sz w:val="30"/>
          <w:szCs w:val="30"/>
          <w:u w:val="none"/>
          <w:shd w:val="clear" w:fill="FFFFFF"/>
        </w:rPr>
        <w:t>四、预算单位支出情况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caps w:val="0"/>
          <w:color w:val="333333"/>
          <w:spacing w:val="0"/>
          <w:sz w:val="24"/>
          <w:szCs w:val="24"/>
          <w:u w:val="none"/>
        </w:rPr>
      </w:pPr>
      <w:r>
        <w:rPr>
          <w:rFonts w:hint="eastAsia" w:ascii="宋体" w:hAnsi="宋体" w:eastAsia="宋体" w:cs="宋体"/>
          <w:b w:val="0"/>
          <w:i w:val="0"/>
          <w:caps w:val="0"/>
          <w:color w:val="333333"/>
          <w:spacing w:val="0"/>
          <w:sz w:val="24"/>
          <w:szCs w:val="24"/>
          <w:u w:val="none"/>
          <w:shd w:val="clear" w:fill="FFFFFF"/>
        </w:rPr>
        <w:t>2018年部门预算总支出1009.19万元，其中：基本支出999.19万元，占总支出的99％，项目支出100万元，占总支出的1％。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60" w:afterAutospacing="0" w:line="480" w:lineRule="atLeast"/>
        <w:ind w:left="0" w:right="0" w:firstLine="555"/>
        <w:rPr>
          <w:rFonts w:hint="eastAsia" w:ascii="微软雅黑" w:hAnsi="微软雅黑" w:eastAsia="微软雅黑" w:cs="微软雅黑"/>
          <w:i w:val="0"/>
          <w:caps w:val="0"/>
          <w:color w:val="333333"/>
          <w:spacing w:val="0"/>
          <w:sz w:val="24"/>
          <w:szCs w:val="24"/>
          <w:u w:val="none"/>
        </w:rPr>
      </w:pPr>
      <w:bookmarkStart w:id="6" w:name="_Toc17347"/>
      <w:bookmarkEnd w:id="6"/>
      <w:r>
        <w:rPr>
          <w:rStyle w:val="6"/>
          <w:rFonts w:hint="eastAsia" w:ascii="宋体" w:hAnsi="宋体" w:eastAsia="宋体" w:cs="宋体"/>
          <w:b w:val="0"/>
          <w:i w:val="0"/>
          <w:caps w:val="0"/>
          <w:color w:val="333333"/>
          <w:spacing w:val="0"/>
          <w:sz w:val="28"/>
          <w:szCs w:val="28"/>
          <w:u w:val="none"/>
          <w:shd w:val="clear" w:fill="FFFFFF"/>
        </w:rPr>
        <w:t>（一）、本级财力支出按功能科目分类情况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caps w:val="0"/>
          <w:color w:val="333333"/>
          <w:spacing w:val="0"/>
          <w:sz w:val="24"/>
          <w:szCs w:val="24"/>
          <w:u w:val="none"/>
        </w:rPr>
      </w:pPr>
      <w:r>
        <w:rPr>
          <w:rFonts w:hint="eastAsia" w:ascii="宋体" w:hAnsi="宋体" w:eastAsia="宋体" w:cs="宋体"/>
          <w:b w:val="0"/>
          <w:i w:val="0"/>
          <w:caps w:val="0"/>
          <w:color w:val="333333"/>
          <w:spacing w:val="0"/>
          <w:sz w:val="24"/>
          <w:szCs w:val="24"/>
          <w:u w:val="none"/>
          <w:shd w:val="clear" w:fill="FFFFFF"/>
        </w:rPr>
        <w:t>2019999－其他一般公共服务支出</w:t>
      </w:r>
      <w:r>
        <w:rPr>
          <w:rFonts w:hint="default" w:ascii="Times New Roman" w:hAnsi="Times New Roman" w:eastAsia="宋体" w:cs="Times New Roman"/>
          <w:b w:val="0"/>
          <w:i w:val="0"/>
          <w:caps w:val="0"/>
          <w:color w:val="333333"/>
          <w:spacing w:val="0"/>
          <w:sz w:val="24"/>
          <w:szCs w:val="24"/>
          <w:u w:val="none"/>
          <w:shd w:val="clear" w:fill="FFFFFF"/>
        </w:rPr>
        <w:t>72000.00</w:t>
      </w:r>
      <w:r>
        <w:rPr>
          <w:rFonts w:hint="eastAsia" w:ascii="宋体" w:hAnsi="宋体" w:eastAsia="宋体" w:cs="宋体"/>
          <w:b w:val="0"/>
          <w:i w:val="0"/>
          <w:caps w:val="0"/>
          <w:color w:val="333333"/>
          <w:spacing w:val="0"/>
          <w:sz w:val="24"/>
          <w:szCs w:val="24"/>
          <w:u w:val="none"/>
          <w:shd w:val="clear" w:fill="FFFFFF"/>
        </w:rPr>
        <w:t>元。主要反映用于保障</w:t>
      </w:r>
      <w:r>
        <w:rPr>
          <w:rFonts w:hint="eastAsia" w:ascii="微软雅黑" w:hAnsi="微软雅黑" w:eastAsia="微软雅黑" w:cs="微软雅黑"/>
          <w:b w:val="0"/>
          <w:i w:val="0"/>
          <w:caps w:val="0"/>
          <w:color w:val="333333"/>
          <w:spacing w:val="0"/>
          <w:sz w:val="24"/>
          <w:szCs w:val="24"/>
          <w:u w:val="none"/>
          <w:shd w:val="clear" w:fill="FFFFFF"/>
        </w:rPr>
        <w:fldChar w:fldCharType="begin"/>
      </w:r>
      <w:r>
        <w:rPr>
          <w:rFonts w:hint="eastAsia" w:ascii="微软雅黑" w:hAnsi="微软雅黑" w:eastAsia="微软雅黑" w:cs="微软雅黑"/>
          <w:b w:val="0"/>
          <w:i w:val="0"/>
          <w:caps w:val="0"/>
          <w:color w:val="333333"/>
          <w:spacing w:val="0"/>
          <w:sz w:val="24"/>
          <w:szCs w:val="24"/>
          <w:u w:val="none"/>
          <w:shd w:val="clear" w:fill="FFFFFF"/>
        </w:rPr>
        <w:instrText xml:space="preserve"> HYPERLINK "http://www.so.com/s?q=%E6%9C%BA%E5%85%B3&amp;ie=utf-8&amp;src=internal_wenda_recommend_textn" </w:instrText>
      </w:r>
      <w:r>
        <w:rPr>
          <w:rFonts w:hint="eastAsia" w:ascii="微软雅黑" w:hAnsi="微软雅黑" w:eastAsia="微软雅黑" w:cs="微软雅黑"/>
          <w:b w:val="0"/>
          <w:i w:val="0"/>
          <w:caps w:val="0"/>
          <w:color w:val="333333"/>
          <w:spacing w:val="0"/>
          <w:sz w:val="24"/>
          <w:szCs w:val="24"/>
          <w:u w:val="none"/>
          <w:shd w:val="clear" w:fill="FFFFFF"/>
        </w:rPr>
        <w:fldChar w:fldCharType="separate"/>
      </w:r>
      <w:r>
        <w:rPr>
          <w:rStyle w:val="7"/>
          <w:rFonts w:hint="eastAsia" w:ascii="宋体" w:hAnsi="宋体" w:eastAsia="宋体" w:cs="宋体"/>
          <w:b w:val="0"/>
          <w:i w:val="0"/>
          <w:caps w:val="0"/>
          <w:color w:val="333333"/>
          <w:spacing w:val="0"/>
          <w:sz w:val="24"/>
          <w:szCs w:val="24"/>
          <w:u w:val="none"/>
          <w:shd w:val="clear" w:fill="FFFFFF"/>
        </w:rPr>
        <w:t>机关</w:t>
      </w:r>
      <w:r>
        <w:rPr>
          <w:rFonts w:hint="eastAsia" w:ascii="微软雅黑" w:hAnsi="微软雅黑" w:eastAsia="微软雅黑" w:cs="微软雅黑"/>
          <w:b w:val="0"/>
          <w:i w:val="0"/>
          <w:caps w:val="0"/>
          <w:color w:val="333333"/>
          <w:spacing w:val="0"/>
          <w:sz w:val="24"/>
          <w:szCs w:val="24"/>
          <w:u w:val="none"/>
          <w:shd w:val="clear" w:fill="FFFFFF"/>
        </w:rPr>
        <w:fldChar w:fldCharType="end"/>
      </w:r>
      <w:r>
        <w:rPr>
          <w:rFonts w:hint="eastAsia" w:ascii="微软雅黑" w:hAnsi="微软雅黑" w:eastAsia="微软雅黑" w:cs="微软雅黑"/>
          <w:b w:val="0"/>
          <w:i w:val="0"/>
          <w:caps w:val="0"/>
          <w:color w:val="333333"/>
          <w:spacing w:val="0"/>
          <w:sz w:val="24"/>
          <w:szCs w:val="24"/>
          <w:u w:val="none"/>
          <w:shd w:val="clear" w:fill="FFFFFF"/>
        </w:rPr>
        <w:fldChar w:fldCharType="begin"/>
      </w:r>
      <w:r>
        <w:rPr>
          <w:rFonts w:hint="eastAsia" w:ascii="微软雅黑" w:hAnsi="微软雅黑" w:eastAsia="微软雅黑" w:cs="微软雅黑"/>
          <w:b w:val="0"/>
          <w:i w:val="0"/>
          <w:caps w:val="0"/>
          <w:color w:val="333333"/>
          <w:spacing w:val="0"/>
          <w:sz w:val="24"/>
          <w:szCs w:val="24"/>
          <w:u w:val="none"/>
          <w:shd w:val="clear" w:fill="FFFFFF"/>
        </w:rPr>
        <w:instrText xml:space="preserve"> HYPERLINK "http://www.so.com/s?q=%E4%BA%8B%E4%B8%9A%E5%8D%95%E4%BD%8D&amp;ie=utf-8&amp;src=internal_wenda_recommend_textn" </w:instrText>
      </w:r>
      <w:r>
        <w:rPr>
          <w:rFonts w:hint="eastAsia" w:ascii="微软雅黑" w:hAnsi="微软雅黑" w:eastAsia="微软雅黑" w:cs="微软雅黑"/>
          <w:b w:val="0"/>
          <w:i w:val="0"/>
          <w:caps w:val="0"/>
          <w:color w:val="333333"/>
          <w:spacing w:val="0"/>
          <w:sz w:val="24"/>
          <w:szCs w:val="24"/>
          <w:u w:val="none"/>
          <w:shd w:val="clear" w:fill="FFFFFF"/>
        </w:rPr>
        <w:fldChar w:fldCharType="separate"/>
      </w:r>
      <w:r>
        <w:rPr>
          <w:rStyle w:val="7"/>
          <w:rFonts w:hint="eastAsia" w:ascii="宋体" w:hAnsi="宋体" w:eastAsia="宋体" w:cs="宋体"/>
          <w:b w:val="0"/>
          <w:i w:val="0"/>
          <w:caps w:val="0"/>
          <w:color w:val="333333"/>
          <w:spacing w:val="0"/>
          <w:sz w:val="24"/>
          <w:szCs w:val="24"/>
          <w:u w:val="none"/>
          <w:shd w:val="clear" w:fill="FFFFFF"/>
        </w:rPr>
        <w:t>事业单位</w:t>
      </w:r>
      <w:r>
        <w:rPr>
          <w:rFonts w:hint="eastAsia" w:ascii="微软雅黑" w:hAnsi="微软雅黑" w:eastAsia="微软雅黑" w:cs="微软雅黑"/>
          <w:b w:val="0"/>
          <w:i w:val="0"/>
          <w:caps w:val="0"/>
          <w:color w:val="333333"/>
          <w:spacing w:val="0"/>
          <w:sz w:val="24"/>
          <w:szCs w:val="24"/>
          <w:u w:val="none"/>
          <w:shd w:val="clear" w:fill="FFFFFF"/>
        </w:rPr>
        <w:fldChar w:fldCharType="end"/>
      </w:r>
      <w:r>
        <w:rPr>
          <w:rFonts w:hint="eastAsia" w:ascii="宋体" w:hAnsi="宋体" w:eastAsia="宋体" w:cs="宋体"/>
          <w:b w:val="0"/>
          <w:i w:val="0"/>
          <w:caps w:val="0"/>
          <w:color w:val="333333"/>
          <w:spacing w:val="0"/>
          <w:sz w:val="24"/>
          <w:szCs w:val="24"/>
          <w:u w:val="none"/>
          <w:shd w:val="clear" w:fill="FFFFFF"/>
        </w:rPr>
        <w:t>正常运转，支持各</w:t>
      </w:r>
      <w:r>
        <w:rPr>
          <w:rFonts w:hint="eastAsia" w:ascii="微软雅黑" w:hAnsi="微软雅黑" w:eastAsia="微软雅黑" w:cs="微软雅黑"/>
          <w:b w:val="0"/>
          <w:i w:val="0"/>
          <w:caps w:val="0"/>
          <w:color w:val="333333"/>
          <w:spacing w:val="0"/>
          <w:sz w:val="24"/>
          <w:szCs w:val="24"/>
          <w:u w:val="none"/>
          <w:shd w:val="clear" w:fill="FFFFFF"/>
        </w:rPr>
        <w:fldChar w:fldCharType="begin"/>
      </w:r>
      <w:r>
        <w:rPr>
          <w:rFonts w:hint="eastAsia" w:ascii="微软雅黑" w:hAnsi="微软雅黑" w:eastAsia="微软雅黑" w:cs="微软雅黑"/>
          <w:b w:val="0"/>
          <w:i w:val="0"/>
          <w:caps w:val="0"/>
          <w:color w:val="333333"/>
          <w:spacing w:val="0"/>
          <w:sz w:val="24"/>
          <w:szCs w:val="24"/>
          <w:u w:val="none"/>
          <w:shd w:val="clear" w:fill="FFFFFF"/>
        </w:rPr>
        <w:instrText xml:space="preserve"> HYPERLINK "http://www.so.com/s?q=%E6%9C%BA%E5%85%B3%E5%8D%95%E4%BD%8D&amp;ie=utf-8&amp;src=internal_wenda_recommend_textn" </w:instrText>
      </w:r>
      <w:r>
        <w:rPr>
          <w:rFonts w:hint="eastAsia" w:ascii="微软雅黑" w:hAnsi="微软雅黑" w:eastAsia="微软雅黑" w:cs="微软雅黑"/>
          <w:b w:val="0"/>
          <w:i w:val="0"/>
          <w:caps w:val="0"/>
          <w:color w:val="333333"/>
          <w:spacing w:val="0"/>
          <w:sz w:val="24"/>
          <w:szCs w:val="24"/>
          <w:u w:val="none"/>
          <w:shd w:val="clear" w:fill="FFFFFF"/>
        </w:rPr>
        <w:fldChar w:fldCharType="separate"/>
      </w:r>
      <w:r>
        <w:rPr>
          <w:rStyle w:val="7"/>
          <w:rFonts w:hint="eastAsia" w:ascii="宋体" w:hAnsi="宋体" w:eastAsia="宋体" w:cs="宋体"/>
          <w:b w:val="0"/>
          <w:i w:val="0"/>
          <w:caps w:val="0"/>
          <w:color w:val="333333"/>
          <w:spacing w:val="0"/>
          <w:sz w:val="24"/>
          <w:szCs w:val="24"/>
          <w:u w:val="none"/>
          <w:shd w:val="clear" w:fill="FFFFFF"/>
        </w:rPr>
        <w:t>机关单位</w:t>
      </w:r>
      <w:r>
        <w:rPr>
          <w:rFonts w:hint="eastAsia" w:ascii="微软雅黑" w:hAnsi="微软雅黑" w:eastAsia="微软雅黑" w:cs="微软雅黑"/>
          <w:b w:val="0"/>
          <w:i w:val="0"/>
          <w:caps w:val="0"/>
          <w:color w:val="333333"/>
          <w:spacing w:val="0"/>
          <w:sz w:val="24"/>
          <w:szCs w:val="24"/>
          <w:u w:val="none"/>
          <w:shd w:val="clear" w:fill="FFFFFF"/>
        </w:rPr>
        <w:fldChar w:fldCharType="end"/>
      </w:r>
      <w:r>
        <w:rPr>
          <w:rFonts w:hint="eastAsia" w:ascii="宋体" w:hAnsi="宋体" w:eastAsia="宋体" w:cs="宋体"/>
          <w:b w:val="0"/>
          <w:i w:val="0"/>
          <w:caps w:val="0"/>
          <w:color w:val="333333"/>
          <w:spacing w:val="0"/>
          <w:sz w:val="24"/>
          <w:szCs w:val="24"/>
          <w:u w:val="none"/>
          <w:shd w:val="clear" w:fill="FFFFFF"/>
        </w:rPr>
        <w:t>履行</w:t>
      </w:r>
      <w:r>
        <w:rPr>
          <w:rFonts w:hint="eastAsia" w:ascii="微软雅黑" w:hAnsi="微软雅黑" w:eastAsia="微软雅黑" w:cs="微软雅黑"/>
          <w:b w:val="0"/>
          <w:i w:val="0"/>
          <w:caps w:val="0"/>
          <w:color w:val="333333"/>
          <w:spacing w:val="0"/>
          <w:sz w:val="24"/>
          <w:szCs w:val="24"/>
          <w:u w:val="none"/>
          <w:shd w:val="clear" w:fill="FFFFFF"/>
        </w:rPr>
        <w:fldChar w:fldCharType="begin"/>
      </w:r>
      <w:r>
        <w:rPr>
          <w:rFonts w:hint="eastAsia" w:ascii="微软雅黑" w:hAnsi="微软雅黑" w:eastAsia="微软雅黑" w:cs="微软雅黑"/>
          <w:b w:val="0"/>
          <w:i w:val="0"/>
          <w:caps w:val="0"/>
          <w:color w:val="333333"/>
          <w:spacing w:val="0"/>
          <w:sz w:val="24"/>
          <w:szCs w:val="24"/>
          <w:u w:val="none"/>
          <w:shd w:val="clear" w:fill="FFFFFF"/>
        </w:rPr>
        <w:instrText xml:space="preserve"> HYPERLINK "http://www.so.com/s?q=%E8%81%8C%E8%83%BD&amp;ie=utf-8&amp;src=internal_wenda_recommend_textn" </w:instrText>
      </w:r>
      <w:r>
        <w:rPr>
          <w:rFonts w:hint="eastAsia" w:ascii="微软雅黑" w:hAnsi="微软雅黑" w:eastAsia="微软雅黑" w:cs="微软雅黑"/>
          <w:b w:val="0"/>
          <w:i w:val="0"/>
          <w:caps w:val="0"/>
          <w:color w:val="333333"/>
          <w:spacing w:val="0"/>
          <w:sz w:val="24"/>
          <w:szCs w:val="24"/>
          <w:u w:val="none"/>
          <w:shd w:val="clear" w:fill="FFFFFF"/>
        </w:rPr>
        <w:fldChar w:fldCharType="separate"/>
      </w:r>
      <w:r>
        <w:rPr>
          <w:rStyle w:val="7"/>
          <w:rFonts w:hint="eastAsia" w:ascii="宋体" w:hAnsi="宋体" w:eastAsia="宋体" w:cs="宋体"/>
          <w:b w:val="0"/>
          <w:i w:val="0"/>
          <w:caps w:val="0"/>
          <w:color w:val="333333"/>
          <w:spacing w:val="0"/>
          <w:sz w:val="24"/>
          <w:szCs w:val="24"/>
          <w:u w:val="none"/>
          <w:shd w:val="clear" w:fill="FFFFFF"/>
        </w:rPr>
        <w:t>职能</w:t>
      </w:r>
      <w:r>
        <w:rPr>
          <w:rFonts w:hint="eastAsia" w:ascii="微软雅黑" w:hAnsi="微软雅黑" w:eastAsia="微软雅黑" w:cs="微软雅黑"/>
          <w:b w:val="0"/>
          <w:i w:val="0"/>
          <w:caps w:val="0"/>
          <w:color w:val="333333"/>
          <w:spacing w:val="0"/>
          <w:sz w:val="24"/>
          <w:szCs w:val="24"/>
          <w:u w:val="none"/>
          <w:shd w:val="clear" w:fill="FFFFFF"/>
        </w:rPr>
        <w:fldChar w:fldCharType="end"/>
      </w:r>
      <w:r>
        <w:rPr>
          <w:rFonts w:hint="eastAsia" w:ascii="宋体" w:hAnsi="宋体" w:eastAsia="宋体" w:cs="宋体"/>
          <w:b w:val="0"/>
          <w:i w:val="0"/>
          <w:caps w:val="0"/>
          <w:color w:val="333333"/>
          <w:spacing w:val="0"/>
          <w:sz w:val="24"/>
          <w:szCs w:val="24"/>
          <w:u w:val="none"/>
          <w:shd w:val="clear" w:fill="FFFFFF"/>
        </w:rPr>
        <w:t>，保障各机关</w:t>
      </w:r>
      <w:r>
        <w:rPr>
          <w:rFonts w:hint="eastAsia" w:ascii="微软雅黑" w:hAnsi="微软雅黑" w:eastAsia="微软雅黑" w:cs="微软雅黑"/>
          <w:b w:val="0"/>
          <w:i w:val="0"/>
          <w:caps w:val="0"/>
          <w:color w:val="333333"/>
          <w:spacing w:val="0"/>
          <w:sz w:val="24"/>
          <w:szCs w:val="24"/>
          <w:u w:val="none"/>
          <w:shd w:val="clear" w:fill="FFFFFF"/>
        </w:rPr>
        <w:fldChar w:fldCharType="begin"/>
      </w:r>
      <w:r>
        <w:rPr>
          <w:rFonts w:hint="eastAsia" w:ascii="微软雅黑" w:hAnsi="微软雅黑" w:eastAsia="微软雅黑" w:cs="微软雅黑"/>
          <w:b w:val="0"/>
          <w:i w:val="0"/>
          <w:caps w:val="0"/>
          <w:color w:val="333333"/>
          <w:spacing w:val="0"/>
          <w:sz w:val="24"/>
          <w:szCs w:val="24"/>
          <w:u w:val="none"/>
          <w:shd w:val="clear" w:fill="FFFFFF"/>
        </w:rPr>
        <w:instrText xml:space="preserve"> HYPERLINK "http://www.so.com/s?q=%E9%83%A8%E9%97%A8&amp;ie=utf-8&amp;src=internal_wenda_recommend_textn" </w:instrText>
      </w:r>
      <w:r>
        <w:rPr>
          <w:rFonts w:hint="eastAsia" w:ascii="微软雅黑" w:hAnsi="微软雅黑" w:eastAsia="微软雅黑" w:cs="微软雅黑"/>
          <w:b w:val="0"/>
          <w:i w:val="0"/>
          <w:caps w:val="0"/>
          <w:color w:val="333333"/>
          <w:spacing w:val="0"/>
          <w:sz w:val="24"/>
          <w:szCs w:val="24"/>
          <w:u w:val="none"/>
          <w:shd w:val="clear" w:fill="FFFFFF"/>
        </w:rPr>
        <w:fldChar w:fldCharType="separate"/>
      </w:r>
      <w:r>
        <w:rPr>
          <w:rStyle w:val="7"/>
          <w:rFonts w:hint="eastAsia" w:ascii="宋体" w:hAnsi="宋体" w:eastAsia="宋体" w:cs="宋体"/>
          <w:b w:val="0"/>
          <w:i w:val="0"/>
          <w:caps w:val="0"/>
          <w:color w:val="333333"/>
          <w:spacing w:val="0"/>
          <w:sz w:val="24"/>
          <w:szCs w:val="24"/>
          <w:u w:val="none"/>
          <w:shd w:val="clear" w:fill="FFFFFF"/>
        </w:rPr>
        <w:t>部门</w:t>
      </w:r>
      <w:r>
        <w:rPr>
          <w:rFonts w:hint="eastAsia" w:ascii="微软雅黑" w:hAnsi="微软雅黑" w:eastAsia="微软雅黑" w:cs="微软雅黑"/>
          <w:b w:val="0"/>
          <w:i w:val="0"/>
          <w:caps w:val="0"/>
          <w:color w:val="333333"/>
          <w:spacing w:val="0"/>
          <w:sz w:val="24"/>
          <w:szCs w:val="24"/>
          <w:u w:val="none"/>
          <w:shd w:val="clear" w:fill="FFFFFF"/>
        </w:rPr>
        <w:fldChar w:fldCharType="end"/>
      </w:r>
      <w:r>
        <w:rPr>
          <w:rFonts w:hint="eastAsia" w:ascii="宋体" w:hAnsi="宋体" w:eastAsia="宋体" w:cs="宋体"/>
          <w:b w:val="0"/>
          <w:i w:val="0"/>
          <w:caps w:val="0"/>
          <w:color w:val="333333"/>
          <w:spacing w:val="0"/>
          <w:sz w:val="24"/>
          <w:szCs w:val="24"/>
          <w:u w:val="none"/>
          <w:shd w:val="clear" w:fill="FFFFFF"/>
        </w:rPr>
        <w:t>的</w:t>
      </w:r>
      <w:r>
        <w:rPr>
          <w:rFonts w:hint="eastAsia" w:ascii="微软雅黑" w:hAnsi="微软雅黑" w:eastAsia="微软雅黑" w:cs="微软雅黑"/>
          <w:b w:val="0"/>
          <w:i w:val="0"/>
          <w:caps w:val="0"/>
          <w:color w:val="333333"/>
          <w:spacing w:val="0"/>
          <w:sz w:val="24"/>
          <w:szCs w:val="24"/>
          <w:u w:val="none"/>
          <w:shd w:val="clear" w:fill="FFFFFF"/>
        </w:rPr>
        <w:fldChar w:fldCharType="begin"/>
      </w:r>
      <w:r>
        <w:rPr>
          <w:rFonts w:hint="eastAsia" w:ascii="微软雅黑" w:hAnsi="微软雅黑" w:eastAsia="微软雅黑" w:cs="微软雅黑"/>
          <w:b w:val="0"/>
          <w:i w:val="0"/>
          <w:caps w:val="0"/>
          <w:color w:val="333333"/>
          <w:spacing w:val="0"/>
          <w:sz w:val="24"/>
          <w:szCs w:val="24"/>
          <w:u w:val="none"/>
          <w:shd w:val="clear" w:fill="FFFFFF"/>
        </w:rPr>
        <w:instrText xml:space="preserve"> HYPERLINK "http://www.so.com/s?q=%E9%A1%B9%E7%9B%AE%E6%94%AF%E5%87%BA&amp;ie=utf-8&amp;src=internal_wenda_recommend_textn" </w:instrText>
      </w:r>
      <w:r>
        <w:rPr>
          <w:rFonts w:hint="eastAsia" w:ascii="微软雅黑" w:hAnsi="微软雅黑" w:eastAsia="微软雅黑" w:cs="微软雅黑"/>
          <w:b w:val="0"/>
          <w:i w:val="0"/>
          <w:caps w:val="0"/>
          <w:color w:val="333333"/>
          <w:spacing w:val="0"/>
          <w:sz w:val="24"/>
          <w:szCs w:val="24"/>
          <w:u w:val="none"/>
          <w:shd w:val="clear" w:fill="FFFFFF"/>
        </w:rPr>
        <w:fldChar w:fldCharType="separate"/>
      </w:r>
      <w:r>
        <w:rPr>
          <w:rStyle w:val="7"/>
          <w:rFonts w:hint="eastAsia" w:ascii="宋体" w:hAnsi="宋体" w:eastAsia="宋体" w:cs="宋体"/>
          <w:b w:val="0"/>
          <w:i w:val="0"/>
          <w:caps w:val="0"/>
          <w:color w:val="333333"/>
          <w:spacing w:val="0"/>
          <w:sz w:val="24"/>
          <w:szCs w:val="24"/>
          <w:u w:val="none"/>
          <w:shd w:val="clear" w:fill="FFFFFF"/>
        </w:rPr>
        <w:t>项目支出</w:t>
      </w:r>
      <w:r>
        <w:rPr>
          <w:rFonts w:hint="eastAsia" w:ascii="微软雅黑" w:hAnsi="微软雅黑" w:eastAsia="微软雅黑" w:cs="微软雅黑"/>
          <w:b w:val="0"/>
          <w:i w:val="0"/>
          <w:caps w:val="0"/>
          <w:color w:val="333333"/>
          <w:spacing w:val="0"/>
          <w:sz w:val="24"/>
          <w:szCs w:val="24"/>
          <w:u w:val="none"/>
          <w:shd w:val="clear" w:fill="FFFFFF"/>
        </w:rPr>
        <w:fldChar w:fldCharType="end"/>
      </w:r>
      <w:r>
        <w:rPr>
          <w:rFonts w:hint="eastAsia" w:ascii="宋体" w:hAnsi="宋体" w:eastAsia="宋体" w:cs="宋体"/>
          <w:b w:val="0"/>
          <w:i w:val="0"/>
          <w:caps w:val="0"/>
          <w:color w:val="333333"/>
          <w:spacing w:val="0"/>
          <w:sz w:val="24"/>
          <w:szCs w:val="24"/>
          <w:u w:val="none"/>
          <w:shd w:val="clear" w:fill="FFFFFF"/>
        </w:rPr>
        <w:t>需要，以及支持机关单位的办公取暖；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caps w:val="0"/>
          <w:color w:val="333333"/>
          <w:spacing w:val="0"/>
          <w:sz w:val="24"/>
          <w:szCs w:val="24"/>
          <w:u w:val="none"/>
        </w:rPr>
      </w:pPr>
      <w:r>
        <w:rPr>
          <w:rFonts w:hint="eastAsia" w:ascii="宋体" w:hAnsi="宋体" w:eastAsia="宋体" w:cs="宋体"/>
          <w:b w:val="0"/>
          <w:i w:val="0"/>
          <w:caps w:val="0"/>
          <w:color w:val="333333"/>
          <w:spacing w:val="0"/>
          <w:sz w:val="24"/>
          <w:szCs w:val="24"/>
          <w:u w:val="none"/>
          <w:shd w:val="clear" w:fill="FFFFFF"/>
        </w:rPr>
        <w:t>2080505-机关事业单位基本养老保险缴费支出</w:t>
      </w:r>
      <w:r>
        <w:rPr>
          <w:rFonts w:hint="default" w:ascii="Times New Roman" w:hAnsi="Times New Roman" w:eastAsia="宋体" w:cs="Times New Roman"/>
          <w:b w:val="0"/>
          <w:i w:val="0"/>
          <w:caps w:val="0"/>
          <w:color w:val="333333"/>
          <w:spacing w:val="0"/>
          <w:sz w:val="24"/>
          <w:szCs w:val="24"/>
          <w:u w:val="none"/>
          <w:shd w:val="clear" w:fill="FFFFFF"/>
        </w:rPr>
        <w:t>1214824.80</w:t>
      </w:r>
      <w:r>
        <w:rPr>
          <w:rFonts w:hint="eastAsia" w:ascii="宋体" w:hAnsi="宋体" w:eastAsia="宋体" w:cs="宋体"/>
          <w:b w:val="0"/>
          <w:i w:val="0"/>
          <w:caps w:val="0"/>
          <w:color w:val="333333"/>
          <w:spacing w:val="0"/>
          <w:sz w:val="24"/>
          <w:szCs w:val="24"/>
          <w:u w:val="none"/>
          <w:shd w:val="clear" w:fill="FFFFFF"/>
        </w:rPr>
        <w:t>元。主要反映本局机关基本养老收缴情况；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caps w:val="0"/>
          <w:color w:val="333333"/>
          <w:spacing w:val="0"/>
          <w:sz w:val="24"/>
          <w:szCs w:val="24"/>
          <w:u w:val="none"/>
        </w:rPr>
      </w:pPr>
      <w:r>
        <w:rPr>
          <w:rFonts w:hint="eastAsia" w:ascii="宋体" w:hAnsi="宋体" w:eastAsia="宋体" w:cs="宋体"/>
          <w:b w:val="0"/>
          <w:i w:val="0"/>
          <w:caps w:val="0"/>
          <w:color w:val="333333"/>
          <w:spacing w:val="0"/>
          <w:sz w:val="24"/>
          <w:szCs w:val="24"/>
          <w:u w:val="none"/>
          <w:shd w:val="clear" w:fill="FFFFFF"/>
        </w:rPr>
        <w:t>2080599</w:t>
      </w:r>
      <w:r>
        <w:rPr>
          <w:rFonts w:hint="eastAsia" w:ascii="微软雅黑" w:hAnsi="微软雅黑" w:eastAsia="微软雅黑" w:cs="微软雅黑"/>
          <w:b w:val="0"/>
          <w:i w:val="0"/>
          <w:caps w:val="0"/>
          <w:color w:val="333333"/>
          <w:spacing w:val="0"/>
          <w:sz w:val="24"/>
          <w:szCs w:val="24"/>
          <w:u w:val="none"/>
          <w:shd w:val="clear" w:fill="FFFFFF"/>
        </w:rPr>
        <w:t>—</w:t>
      </w:r>
      <w:r>
        <w:rPr>
          <w:rFonts w:hint="eastAsia" w:ascii="宋体" w:hAnsi="宋体" w:eastAsia="宋体" w:cs="宋体"/>
          <w:b w:val="0"/>
          <w:i w:val="0"/>
          <w:caps w:val="0"/>
          <w:color w:val="333333"/>
          <w:spacing w:val="0"/>
          <w:sz w:val="24"/>
          <w:szCs w:val="24"/>
          <w:u w:val="none"/>
          <w:shd w:val="clear" w:fill="FFFFFF"/>
        </w:rPr>
        <w:t>其他行政单位离退休指出16800.00元。主要反映财政对其他社会保险基金的补助（对退休人员人均</w:t>
      </w:r>
      <w:r>
        <w:rPr>
          <w:rFonts w:hint="default" w:ascii="Times New Roman" w:hAnsi="Times New Roman" w:eastAsia="宋体" w:cs="Times New Roman"/>
          <w:b w:val="0"/>
          <w:i w:val="0"/>
          <w:caps w:val="0"/>
          <w:color w:val="333333"/>
          <w:spacing w:val="0"/>
          <w:sz w:val="24"/>
          <w:szCs w:val="24"/>
          <w:u w:val="none"/>
          <w:shd w:val="clear" w:fill="FFFFFF"/>
        </w:rPr>
        <w:t>800.00</w:t>
      </w:r>
      <w:r>
        <w:rPr>
          <w:rFonts w:hint="eastAsia" w:ascii="宋体" w:hAnsi="宋体" w:eastAsia="宋体" w:cs="宋体"/>
          <w:b w:val="0"/>
          <w:i w:val="0"/>
          <w:caps w:val="0"/>
          <w:color w:val="333333"/>
          <w:spacing w:val="0"/>
          <w:sz w:val="24"/>
          <w:szCs w:val="24"/>
          <w:u w:val="none"/>
          <w:shd w:val="clear" w:fill="FFFFFF"/>
        </w:rPr>
        <w:t>元的补助）；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caps w:val="0"/>
          <w:color w:val="333333"/>
          <w:spacing w:val="0"/>
          <w:sz w:val="24"/>
          <w:szCs w:val="24"/>
          <w:u w:val="none"/>
        </w:rPr>
      </w:pPr>
      <w:r>
        <w:rPr>
          <w:rFonts w:hint="eastAsia" w:ascii="宋体" w:hAnsi="宋体" w:eastAsia="宋体" w:cs="宋体"/>
          <w:b w:val="0"/>
          <w:i w:val="0"/>
          <w:caps w:val="0"/>
          <w:color w:val="333333"/>
          <w:spacing w:val="0"/>
          <w:sz w:val="24"/>
          <w:szCs w:val="24"/>
          <w:u w:val="none"/>
          <w:shd w:val="clear" w:fill="FFFFFF"/>
        </w:rPr>
        <w:t>2101101-行政事业单位医疗支出</w:t>
      </w:r>
      <w:r>
        <w:rPr>
          <w:rFonts w:hint="default" w:ascii="Times New Roman" w:hAnsi="Times New Roman" w:eastAsia="宋体" w:cs="Times New Roman"/>
          <w:b w:val="0"/>
          <w:i w:val="0"/>
          <w:caps w:val="0"/>
          <w:color w:val="333333"/>
          <w:spacing w:val="0"/>
          <w:sz w:val="24"/>
          <w:szCs w:val="24"/>
          <w:u w:val="none"/>
          <w:shd w:val="clear" w:fill="FFFFFF"/>
        </w:rPr>
        <w:t>468693.36</w:t>
      </w:r>
      <w:r>
        <w:rPr>
          <w:rFonts w:hint="eastAsia" w:ascii="宋体" w:hAnsi="宋体" w:eastAsia="宋体" w:cs="宋体"/>
          <w:b w:val="0"/>
          <w:i w:val="0"/>
          <w:caps w:val="0"/>
          <w:color w:val="333333"/>
          <w:spacing w:val="0"/>
          <w:sz w:val="24"/>
          <w:szCs w:val="24"/>
          <w:u w:val="none"/>
          <w:shd w:val="clear" w:fill="FFFFFF"/>
        </w:rPr>
        <w:t>元。主要反映本单位人员基本医疗收支情况；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caps w:val="0"/>
          <w:color w:val="333333"/>
          <w:spacing w:val="0"/>
          <w:sz w:val="24"/>
          <w:szCs w:val="24"/>
          <w:u w:val="none"/>
        </w:rPr>
      </w:pPr>
      <w:r>
        <w:rPr>
          <w:rFonts w:hint="eastAsia" w:ascii="宋体" w:hAnsi="宋体" w:eastAsia="宋体" w:cs="宋体"/>
          <w:b w:val="0"/>
          <w:i w:val="0"/>
          <w:caps w:val="0"/>
          <w:color w:val="333333"/>
          <w:spacing w:val="0"/>
          <w:sz w:val="24"/>
          <w:szCs w:val="24"/>
          <w:u w:val="none"/>
          <w:shd w:val="clear" w:fill="FFFFFF"/>
        </w:rPr>
        <w:t>2101103-公务员医疗补助支出</w:t>
      </w:r>
      <w:r>
        <w:rPr>
          <w:rFonts w:hint="default" w:ascii="Times New Roman" w:hAnsi="Times New Roman" w:eastAsia="宋体" w:cs="Times New Roman"/>
          <w:b w:val="0"/>
          <w:i w:val="0"/>
          <w:caps w:val="0"/>
          <w:color w:val="333333"/>
          <w:spacing w:val="0"/>
          <w:sz w:val="24"/>
          <w:szCs w:val="24"/>
          <w:u w:val="none"/>
          <w:shd w:val="clear" w:fill="FFFFFF"/>
        </w:rPr>
        <w:t>311264.36</w:t>
      </w:r>
      <w:r>
        <w:rPr>
          <w:rFonts w:hint="eastAsia" w:ascii="宋体" w:hAnsi="宋体" w:eastAsia="宋体" w:cs="宋体"/>
          <w:b w:val="0"/>
          <w:i w:val="0"/>
          <w:caps w:val="0"/>
          <w:color w:val="333333"/>
          <w:spacing w:val="0"/>
          <w:sz w:val="24"/>
          <w:szCs w:val="24"/>
          <w:u w:val="none"/>
          <w:shd w:val="clear" w:fill="FFFFFF"/>
        </w:rPr>
        <w:t>元。主要反映本单位人员公务员医疗收支情况；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caps w:val="0"/>
          <w:color w:val="333333"/>
          <w:spacing w:val="0"/>
          <w:sz w:val="24"/>
          <w:szCs w:val="24"/>
          <w:u w:val="none"/>
        </w:rPr>
      </w:pPr>
      <w:r>
        <w:rPr>
          <w:rFonts w:hint="eastAsia" w:ascii="宋体" w:hAnsi="宋体" w:eastAsia="宋体" w:cs="宋体"/>
          <w:b w:val="0"/>
          <w:i w:val="0"/>
          <w:caps w:val="0"/>
          <w:color w:val="333333"/>
          <w:spacing w:val="0"/>
          <w:sz w:val="24"/>
          <w:szCs w:val="24"/>
          <w:u w:val="none"/>
          <w:shd w:val="clear" w:fill="FFFFFF"/>
        </w:rPr>
        <w:t>2109901-其他医疗卫生与计划生育支出</w:t>
      </w:r>
      <w:r>
        <w:rPr>
          <w:rFonts w:hint="default" w:ascii="Times New Roman" w:hAnsi="Times New Roman" w:eastAsia="宋体" w:cs="Times New Roman"/>
          <w:b w:val="0"/>
          <w:i w:val="0"/>
          <w:caps w:val="0"/>
          <w:color w:val="333333"/>
          <w:spacing w:val="0"/>
          <w:sz w:val="24"/>
          <w:szCs w:val="24"/>
          <w:u w:val="none"/>
          <w:shd w:val="clear" w:fill="FFFFFF"/>
        </w:rPr>
        <w:t>31500.00</w:t>
      </w:r>
      <w:r>
        <w:rPr>
          <w:rFonts w:hint="eastAsia" w:ascii="宋体" w:hAnsi="宋体" w:eastAsia="宋体" w:cs="宋体"/>
          <w:b w:val="0"/>
          <w:i w:val="0"/>
          <w:caps w:val="0"/>
          <w:color w:val="333333"/>
          <w:spacing w:val="0"/>
          <w:sz w:val="24"/>
          <w:szCs w:val="24"/>
          <w:u w:val="none"/>
          <w:shd w:val="clear" w:fill="FFFFFF"/>
        </w:rPr>
        <w:t>元。主要反映用于医疗卫生方面的支出（体检费）；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caps w:val="0"/>
          <w:color w:val="333333"/>
          <w:spacing w:val="0"/>
          <w:sz w:val="24"/>
          <w:szCs w:val="24"/>
          <w:u w:val="none"/>
        </w:rPr>
      </w:pPr>
      <w:r>
        <w:rPr>
          <w:rFonts w:hint="eastAsia" w:ascii="宋体" w:hAnsi="宋体" w:eastAsia="宋体" w:cs="宋体"/>
          <w:b w:val="0"/>
          <w:i w:val="0"/>
          <w:caps w:val="0"/>
          <w:color w:val="333333"/>
          <w:spacing w:val="0"/>
          <w:sz w:val="24"/>
          <w:szCs w:val="24"/>
          <w:u w:val="none"/>
          <w:shd w:val="clear" w:fill="FFFFFF"/>
        </w:rPr>
        <w:t>2140101-行政运行</w:t>
      </w:r>
      <w:r>
        <w:rPr>
          <w:rFonts w:hint="default" w:ascii="Times New Roman" w:hAnsi="Times New Roman" w:eastAsia="宋体" w:cs="Times New Roman"/>
          <w:b w:val="0"/>
          <w:i w:val="0"/>
          <w:caps w:val="0"/>
          <w:color w:val="333333"/>
          <w:spacing w:val="0"/>
          <w:sz w:val="24"/>
          <w:szCs w:val="24"/>
          <w:u w:val="none"/>
          <w:shd w:val="clear" w:fill="FFFFFF"/>
        </w:rPr>
        <w:t>7261488.74</w:t>
      </w:r>
      <w:r>
        <w:rPr>
          <w:rFonts w:hint="eastAsia" w:ascii="宋体" w:hAnsi="宋体" w:eastAsia="宋体" w:cs="宋体"/>
          <w:b w:val="0"/>
          <w:i w:val="0"/>
          <w:caps w:val="0"/>
          <w:color w:val="333333"/>
          <w:spacing w:val="0"/>
          <w:sz w:val="24"/>
          <w:szCs w:val="24"/>
          <w:u w:val="none"/>
          <w:shd w:val="clear" w:fill="FFFFFF"/>
        </w:rPr>
        <w:t>元。主要反映行政单位的基本支出；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caps w:val="0"/>
          <w:color w:val="333333"/>
          <w:spacing w:val="0"/>
          <w:sz w:val="24"/>
          <w:szCs w:val="24"/>
          <w:u w:val="none"/>
        </w:rPr>
      </w:pPr>
      <w:r>
        <w:rPr>
          <w:rFonts w:hint="eastAsia" w:ascii="宋体" w:hAnsi="宋体" w:eastAsia="宋体" w:cs="宋体"/>
          <w:b w:val="0"/>
          <w:i w:val="0"/>
          <w:caps w:val="0"/>
          <w:color w:val="333333"/>
          <w:spacing w:val="0"/>
          <w:sz w:val="24"/>
          <w:szCs w:val="24"/>
          <w:u w:val="none"/>
          <w:shd w:val="clear" w:fill="FFFFFF"/>
        </w:rPr>
        <w:t>2140110-公路和运输安全</w:t>
      </w:r>
      <w:r>
        <w:rPr>
          <w:rFonts w:hint="default" w:ascii="Times New Roman" w:hAnsi="Times New Roman" w:eastAsia="宋体" w:cs="Times New Roman"/>
          <w:b w:val="0"/>
          <w:i w:val="0"/>
          <w:caps w:val="0"/>
          <w:color w:val="333333"/>
          <w:spacing w:val="0"/>
          <w:sz w:val="24"/>
          <w:szCs w:val="24"/>
          <w:u w:val="none"/>
          <w:shd w:val="clear" w:fill="FFFFFF"/>
        </w:rPr>
        <w:t>100</w:t>
      </w:r>
      <w:r>
        <w:rPr>
          <w:rFonts w:hint="eastAsia" w:ascii="宋体" w:hAnsi="宋体" w:eastAsia="宋体" w:cs="宋体"/>
          <w:b w:val="0"/>
          <w:i w:val="0"/>
          <w:caps w:val="0"/>
          <w:color w:val="333333"/>
          <w:spacing w:val="0"/>
          <w:sz w:val="24"/>
          <w:szCs w:val="24"/>
          <w:u w:val="none"/>
          <w:shd w:val="clear" w:fill="FFFFFF"/>
        </w:rPr>
        <w:t>，</w:t>
      </w:r>
      <w:r>
        <w:rPr>
          <w:rFonts w:hint="default" w:ascii="Times New Roman" w:hAnsi="Times New Roman" w:eastAsia="宋体" w:cs="Times New Roman"/>
          <w:b w:val="0"/>
          <w:i w:val="0"/>
          <w:caps w:val="0"/>
          <w:color w:val="333333"/>
          <w:spacing w:val="0"/>
          <w:sz w:val="24"/>
          <w:szCs w:val="24"/>
          <w:u w:val="none"/>
          <w:shd w:val="clear" w:fill="FFFFFF"/>
        </w:rPr>
        <w:t>000.00</w:t>
      </w:r>
      <w:r>
        <w:rPr>
          <w:rFonts w:hint="eastAsia" w:ascii="宋体" w:hAnsi="宋体" w:eastAsia="宋体" w:cs="宋体"/>
          <w:b w:val="0"/>
          <w:i w:val="0"/>
          <w:caps w:val="0"/>
          <w:color w:val="333333"/>
          <w:spacing w:val="0"/>
          <w:sz w:val="24"/>
          <w:szCs w:val="24"/>
          <w:u w:val="none"/>
          <w:shd w:val="clear" w:fill="FFFFFF"/>
        </w:rPr>
        <w:t>元。主要反映行政单位未单独设置项级科目的其他项目支出；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caps w:val="0"/>
          <w:color w:val="333333"/>
          <w:spacing w:val="0"/>
          <w:sz w:val="24"/>
          <w:szCs w:val="24"/>
          <w:u w:val="none"/>
        </w:rPr>
      </w:pPr>
      <w:r>
        <w:rPr>
          <w:rFonts w:hint="eastAsia" w:ascii="宋体" w:hAnsi="宋体" w:eastAsia="宋体" w:cs="宋体"/>
          <w:b w:val="0"/>
          <w:i w:val="0"/>
          <w:caps w:val="0"/>
          <w:color w:val="333333"/>
          <w:spacing w:val="0"/>
          <w:sz w:val="24"/>
          <w:szCs w:val="24"/>
          <w:u w:val="none"/>
          <w:shd w:val="clear" w:fill="FFFFFF"/>
        </w:rPr>
        <w:t>2210201-住房公积金</w:t>
      </w:r>
      <w:r>
        <w:rPr>
          <w:rFonts w:hint="default" w:ascii="Times New Roman" w:hAnsi="Times New Roman" w:eastAsia="宋体" w:cs="Times New Roman"/>
          <w:b w:val="0"/>
          <w:i w:val="0"/>
          <w:caps w:val="0"/>
          <w:color w:val="333333"/>
          <w:spacing w:val="0"/>
          <w:sz w:val="24"/>
          <w:szCs w:val="24"/>
          <w:u w:val="none"/>
          <w:shd w:val="clear" w:fill="FFFFFF"/>
        </w:rPr>
        <w:t>715407.41</w:t>
      </w:r>
      <w:r>
        <w:rPr>
          <w:rFonts w:hint="eastAsia" w:ascii="宋体" w:hAnsi="宋体" w:eastAsia="宋体" w:cs="宋体"/>
          <w:b w:val="0"/>
          <w:i w:val="0"/>
          <w:caps w:val="0"/>
          <w:color w:val="333333"/>
          <w:spacing w:val="0"/>
          <w:sz w:val="24"/>
          <w:szCs w:val="24"/>
          <w:u w:val="none"/>
          <w:shd w:val="clear" w:fill="FFFFFF"/>
        </w:rPr>
        <w:t>元。主要反映行政事业单位按人力资源和社会保障部、财政部规定的基本工资和津贴补贴以及规定比例为职工缴纳的住房公积金；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60" w:afterAutospacing="0" w:line="480" w:lineRule="atLeast"/>
        <w:ind w:left="0" w:right="0" w:firstLine="555"/>
        <w:rPr>
          <w:rFonts w:hint="eastAsia" w:ascii="微软雅黑" w:hAnsi="微软雅黑" w:eastAsia="微软雅黑" w:cs="微软雅黑"/>
          <w:i w:val="0"/>
          <w:caps w:val="0"/>
          <w:color w:val="333333"/>
          <w:spacing w:val="0"/>
          <w:sz w:val="24"/>
          <w:szCs w:val="24"/>
          <w:u w:val="none"/>
        </w:rPr>
      </w:pPr>
      <w:bookmarkStart w:id="7" w:name="_Toc24175"/>
      <w:bookmarkEnd w:id="7"/>
      <w:r>
        <w:rPr>
          <w:rStyle w:val="6"/>
          <w:rFonts w:hint="eastAsia" w:ascii="宋体" w:hAnsi="宋体" w:eastAsia="宋体" w:cs="宋体"/>
          <w:b w:val="0"/>
          <w:i w:val="0"/>
          <w:caps w:val="0"/>
          <w:color w:val="333333"/>
          <w:spacing w:val="0"/>
          <w:sz w:val="28"/>
          <w:szCs w:val="28"/>
          <w:u w:val="none"/>
          <w:shd w:val="clear" w:fill="FFFFFF"/>
        </w:rPr>
        <w:t>（二）、本级财力支出按经济科目分类情况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caps w:val="0"/>
          <w:color w:val="333333"/>
          <w:spacing w:val="0"/>
          <w:sz w:val="24"/>
          <w:szCs w:val="24"/>
          <w:u w:val="none"/>
        </w:rPr>
      </w:pPr>
      <w:r>
        <w:rPr>
          <w:rFonts w:hint="eastAsia" w:ascii="宋体" w:hAnsi="宋体" w:eastAsia="宋体" w:cs="宋体"/>
          <w:b w:val="0"/>
          <w:i w:val="0"/>
          <w:caps w:val="0"/>
          <w:color w:val="333333"/>
          <w:spacing w:val="0"/>
          <w:sz w:val="24"/>
          <w:szCs w:val="24"/>
          <w:u w:val="none"/>
          <w:shd w:val="clear" w:fill="FFFFFF"/>
        </w:rPr>
        <w:t>2018年部门预算总支出1009.19万元，其中：基本支出999.19万元，占总支出的99％，项目支出100万元，占总支出的1％。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caps w:val="0"/>
          <w:color w:val="333333"/>
          <w:spacing w:val="0"/>
          <w:sz w:val="24"/>
          <w:szCs w:val="24"/>
          <w:u w:val="none"/>
        </w:rPr>
      </w:pPr>
      <w:r>
        <w:rPr>
          <w:rFonts w:hint="eastAsia" w:ascii="宋体" w:hAnsi="宋体" w:eastAsia="宋体" w:cs="宋体"/>
          <w:b w:val="0"/>
          <w:i w:val="0"/>
          <w:caps w:val="0"/>
          <w:color w:val="333333"/>
          <w:spacing w:val="0"/>
          <w:sz w:val="24"/>
          <w:szCs w:val="24"/>
          <w:u w:val="none"/>
          <w:shd w:val="clear" w:fill="FFFFFF"/>
        </w:rPr>
        <w:t>机关运行经费日常支出999.19万元，包括：1、工资福利支出</w:t>
      </w:r>
      <w:r>
        <w:rPr>
          <w:rFonts w:hint="default" w:ascii="Times New Roman" w:hAnsi="Times New Roman" w:eastAsia="宋体" w:cs="Times New Roman"/>
          <w:b w:val="0"/>
          <w:i w:val="0"/>
          <w:caps w:val="0"/>
          <w:color w:val="333333"/>
          <w:spacing w:val="0"/>
          <w:sz w:val="24"/>
          <w:szCs w:val="24"/>
          <w:u w:val="none"/>
          <w:shd w:val="clear" w:fill="FFFFFF"/>
        </w:rPr>
        <w:t>938.25</w:t>
      </w:r>
      <w:r>
        <w:rPr>
          <w:rFonts w:hint="eastAsia" w:ascii="宋体" w:hAnsi="宋体" w:eastAsia="宋体" w:cs="宋体"/>
          <w:b w:val="0"/>
          <w:i w:val="0"/>
          <w:caps w:val="0"/>
          <w:color w:val="333333"/>
          <w:spacing w:val="0"/>
          <w:sz w:val="24"/>
          <w:szCs w:val="24"/>
          <w:u w:val="none"/>
          <w:shd w:val="clear" w:fill="FFFFFF"/>
        </w:rPr>
        <w:t>万元，其中：基本工资</w:t>
      </w:r>
      <w:r>
        <w:rPr>
          <w:rFonts w:hint="default" w:ascii="Times New Roman" w:hAnsi="Times New Roman" w:eastAsia="宋体" w:cs="Times New Roman"/>
          <w:b w:val="0"/>
          <w:i w:val="0"/>
          <w:caps w:val="0"/>
          <w:color w:val="333333"/>
          <w:spacing w:val="0"/>
          <w:sz w:val="24"/>
          <w:szCs w:val="24"/>
          <w:u w:val="none"/>
          <w:shd w:val="clear" w:fill="FFFFFF"/>
        </w:rPr>
        <w:t>163.04</w:t>
      </w:r>
      <w:r>
        <w:rPr>
          <w:rFonts w:hint="eastAsia" w:ascii="宋体" w:hAnsi="宋体" w:eastAsia="宋体" w:cs="宋体"/>
          <w:b w:val="0"/>
          <w:i w:val="0"/>
          <w:caps w:val="0"/>
          <w:color w:val="333333"/>
          <w:spacing w:val="0"/>
          <w:sz w:val="24"/>
          <w:szCs w:val="24"/>
          <w:u w:val="none"/>
          <w:shd w:val="clear" w:fill="FFFFFF"/>
        </w:rPr>
        <w:t>万元，津贴补贴</w:t>
      </w:r>
      <w:r>
        <w:rPr>
          <w:rFonts w:hint="default" w:ascii="Times New Roman" w:hAnsi="Times New Roman" w:eastAsia="宋体" w:cs="Times New Roman"/>
          <w:b w:val="0"/>
          <w:i w:val="0"/>
          <w:caps w:val="0"/>
          <w:color w:val="333333"/>
          <w:spacing w:val="0"/>
          <w:sz w:val="24"/>
          <w:szCs w:val="24"/>
          <w:u w:val="none"/>
          <w:shd w:val="clear" w:fill="FFFFFF"/>
        </w:rPr>
        <w:t>413.57</w:t>
      </w:r>
      <w:r>
        <w:rPr>
          <w:rFonts w:hint="eastAsia" w:ascii="宋体" w:hAnsi="宋体" w:eastAsia="宋体" w:cs="宋体"/>
          <w:b w:val="0"/>
          <w:i w:val="0"/>
          <w:caps w:val="0"/>
          <w:color w:val="333333"/>
          <w:spacing w:val="0"/>
          <w:sz w:val="24"/>
          <w:szCs w:val="24"/>
          <w:u w:val="none"/>
          <w:shd w:val="clear" w:fill="FFFFFF"/>
        </w:rPr>
        <w:t>万元，奖金</w:t>
      </w:r>
      <w:r>
        <w:rPr>
          <w:rFonts w:hint="default" w:ascii="Times New Roman" w:hAnsi="Times New Roman" w:eastAsia="宋体" w:cs="Times New Roman"/>
          <w:b w:val="0"/>
          <w:i w:val="0"/>
          <w:caps w:val="0"/>
          <w:color w:val="333333"/>
          <w:spacing w:val="0"/>
          <w:sz w:val="24"/>
          <w:szCs w:val="24"/>
          <w:u w:val="none"/>
          <w:shd w:val="clear" w:fill="FFFFFF"/>
        </w:rPr>
        <w:t>13.59</w:t>
      </w:r>
      <w:r>
        <w:rPr>
          <w:rFonts w:hint="eastAsia" w:ascii="宋体" w:hAnsi="宋体" w:eastAsia="宋体" w:cs="宋体"/>
          <w:b w:val="0"/>
          <w:i w:val="0"/>
          <w:caps w:val="0"/>
          <w:color w:val="333333"/>
          <w:spacing w:val="0"/>
          <w:sz w:val="24"/>
          <w:szCs w:val="24"/>
          <w:u w:val="none"/>
          <w:shd w:val="clear" w:fill="FFFFFF"/>
        </w:rPr>
        <w:t>万元，绩效奖励</w:t>
      </w:r>
      <w:r>
        <w:rPr>
          <w:rFonts w:hint="default" w:ascii="Times New Roman" w:hAnsi="Times New Roman" w:eastAsia="宋体" w:cs="Times New Roman"/>
          <w:b w:val="0"/>
          <w:i w:val="0"/>
          <w:caps w:val="0"/>
          <w:color w:val="333333"/>
          <w:spacing w:val="0"/>
          <w:sz w:val="24"/>
          <w:szCs w:val="24"/>
          <w:u w:val="none"/>
          <w:shd w:val="clear" w:fill="FFFFFF"/>
        </w:rPr>
        <w:t>73.66</w:t>
      </w:r>
      <w:r>
        <w:rPr>
          <w:rFonts w:hint="eastAsia" w:ascii="宋体" w:hAnsi="宋体" w:eastAsia="宋体" w:cs="宋体"/>
          <w:b w:val="0"/>
          <w:i w:val="0"/>
          <w:caps w:val="0"/>
          <w:color w:val="333333"/>
          <w:spacing w:val="0"/>
          <w:sz w:val="24"/>
          <w:szCs w:val="24"/>
          <w:u w:val="none"/>
          <w:shd w:val="clear" w:fill="FFFFFF"/>
        </w:rPr>
        <w:t>万元，养老保险</w:t>
      </w:r>
      <w:r>
        <w:rPr>
          <w:rFonts w:hint="default" w:ascii="Times New Roman" w:hAnsi="Times New Roman" w:eastAsia="宋体" w:cs="Times New Roman"/>
          <w:b w:val="0"/>
          <w:i w:val="0"/>
          <w:caps w:val="0"/>
          <w:color w:val="333333"/>
          <w:spacing w:val="0"/>
          <w:sz w:val="24"/>
          <w:szCs w:val="24"/>
          <w:u w:val="none"/>
          <w:shd w:val="clear" w:fill="FFFFFF"/>
        </w:rPr>
        <w:t>121.48</w:t>
      </w:r>
      <w:r>
        <w:rPr>
          <w:rFonts w:hint="eastAsia" w:ascii="宋体" w:hAnsi="宋体" w:eastAsia="宋体" w:cs="宋体"/>
          <w:b w:val="0"/>
          <w:i w:val="0"/>
          <w:caps w:val="0"/>
          <w:color w:val="333333"/>
          <w:spacing w:val="0"/>
          <w:sz w:val="24"/>
          <w:szCs w:val="24"/>
          <w:u w:val="none"/>
          <w:shd w:val="clear" w:fill="FFFFFF"/>
        </w:rPr>
        <w:t>万元，其他社会保障交费</w:t>
      </w:r>
      <w:r>
        <w:rPr>
          <w:rFonts w:hint="default" w:ascii="Times New Roman" w:hAnsi="Times New Roman" w:eastAsia="宋体" w:cs="Times New Roman"/>
          <w:b w:val="0"/>
          <w:i w:val="0"/>
          <w:caps w:val="0"/>
          <w:color w:val="333333"/>
          <w:spacing w:val="0"/>
          <w:sz w:val="24"/>
          <w:szCs w:val="24"/>
          <w:u w:val="none"/>
          <w:shd w:val="clear" w:fill="FFFFFF"/>
        </w:rPr>
        <w:t>5.36</w:t>
      </w:r>
      <w:r>
        <w:rPr>
          <w:rFonts w:hint="eastAsia" w:ascii="宋体" w:hAnsi="宋体" w:eastAsia="宋体" w:cs="宋体"/>
          <w:b w:val="0"/>
          <w:i w:val="0"/>
          <w:caps w:val="0"/>
          <w:color w:val="333333"/>
          <w:spacing w:val="0"/>
          <w:sz w:val="24"/>
          <w:szCs w:val="24"/>
          <w:u w:val="none"/>
          <w:shd w:val="clear" w:fill="FFFFFF"/>
        </w:rPr>
        <w:t>万元，基本医疗</w:t>
      </w:r>
      <w:r>
        <w:rPr>
          <w:rFonts w:hint="default" w:ascii="Times New Roman" w:hAnsi="Times New Roman" w:eastAsia="宋体" w:cs="Times New Roman"/>
          <w:b w:val="0"/>
          <w:i w:val="0"/>
          <w:caps w:val="0"/>
          <w:color w:val="333333"/>
          <w:spacing w:val="0"/>
          <w:sz w:val="24"/>
          <w:szCs w:val="24"/>
          <w:u w:val="none"/>
          <w:shd w:val="clear" w:fill="FFFFFF"/>
        </w:rPr>
        <w:t>41.73</w:t>
      </w:r>
      <w:r>
        <w:rPr>
          <w:rFonts w:hint="eastAsia" w:ascii="宋体" w:hAnsi="宋体" w:eastAsia="宋体" w:cs="宋体"/>
          <w:b w:val="0"/>
          <w:i w:val="0"/>
          <w:caps w:val="0"/>
          <w:color w:val="333333"/>
          <w:spacing w:val="0"/>
          <w:sz w:val="24"/>
          <w:szCs w:val="24"/>
          <w:u w:val="none"/>
          <w:shd w:val="clear" w:fill="FFFFFF"/>
        </w:rPr>
        <w:t>万元，公务员医疗</w:t>
      </w:r>
      <w:r>
        <w:rPr>
          <w:rFonts w:hint="default" w:ascii="Times New Roman" w:hAnsi="Times New Roman" w:eastAsia="宋体" w:cs="Times New Roman"/>
          <w:b w:val="0"/>
          <w:i w:val="0"/>
          <w:caps w:val="0"/>
          <w:color w:val="333333"/>
          <w:spacing w:val="0"/>
          <w:sz w:val="24"/>
          <w:szCs w:val="24"/>
          <w:u w:val="none"/>
          <w:shd w:val="clear" w:fill="FFFFFF"/>
        </w:rPr>
        <w:t>31.13</w:t>
      </w:r>
      <w:r>
        <w:rPr>
          <w:rFonts w:hint="eastAsia" w:ascii="宋体" w:hAnsi="宋体" w:eastAsia="宋体" w:cs="宋体"/>
          <w:b w:val="0"/>
          <w:i w:val="0"/>
          <w:caps w:val="0"/>
          <w:color w:val="333333"/>
          <w:spacing w:val="0"/>
          <w:sz w:val="24"/>
          <w:szCs w:val="24"/>
          <w:u w:val="none"/>
          <w:shd w:val="clear" w:fill="FFFFFF"/>
        </w:rPr>
        <w:t>万元，医疗费</w:t>
      </w:r>
      <w:r>
        <w:rPr>
          <w:rFonts w:hint="default" w:ascii="Times New Roman" w:hAnsi="Times New Roman" w:eastAsia="宋体" w:cs="Times New Roman"/>
          <w:b w:val="0"/>
          <w:i w:val="0"/>
          <w:caps w:val="0"/>
          <w:color w:val="333333"/>
          <w:spacing w:val="0"/>
          <w:sz w:val="24"/>
          <w:szCs w:val="24"/>
          <w:u w:val="none"/>
          <w:shd w:val="clear" w:fill="FFFFFF"/>
        </w:rPr>
        <w:t>3.15</w:t>
      </w:r>
      <w:r>
        <w:rPr>
          <w:rFonts w:hint="eastAsia" w:ascii="宋体" w:hAnsi="宋体" w:eastAsia="宋体" w:cs="宋体"/>
          <w:b w:val="0"/>
          <w:i w:val="0"/>
          <w:caps w:val="0"/>
          <w:color w:val="333333"/>
          <w:spacing w:val="0"/>
          <w:sz w:val="24"/>
          <w:szCs w:val="24"/>
          <w:u w:val="none"/>
          <w:shd w:val="clear" w:fill="FFFFFF"/>
        </w:rPr>
        <w:t>万元，住房公积金</w:t>
      </w:r>
      <w:r>
        <w:rPr>
          <w:rFonts w:hint="default" w:ascii="Times New Roman" w:hAnsi="Times New Roman" w:eastAsia="宋体" w:cs="Times New Roman"/>
          <w:b w:val="0"/>
          <w:i w:val="0"/>
          <w:caps w:val="0"/>
          <w:color w:val="333333"/>
          <w:spacing w:val="0"/>
          <w:sz w:val="24"/>
          <w:szCs w:val="24"/>
          <w:u w:val="none"/>
          <w:shd w:val="clear" w:fill="FFFFFF"/>
        </w:rPr>
        <w:t>71.54</w:t>
      </w:r>
      <w:r>
        <w:rPr>
          <w:rFonts w:hint="eastAsia" w:ascii="宋体" w:hAnsi="宋体" w:eastAsia="宋体" w:cs="宋体"/>
          <w:b w:val="0"/>
          <w:i w:val="0"/>
          <w:caps w:val="0"/>
          <w:color w:val="333333"/>
          <w:spacing w:val="0"/>
          <w:sz w:val="24"/>
          <w:szCs w:val="24"/>
          <w:u w:val="none"/>
          <w:shd w:val="clear" w:fill="FFFFFF"/>
        </w:rPr>
        <w:t>万元，占基本支出的</w:t>
      </w:r>
      <w:r>
        <w:rPr>
          <w:rFonts w:hint="default" w:ascii="Times New Roman" w:hAnsi="Times New Roman" w:eastAsia="宋体" w:cs="Times New Roman"/>
          <w:b w:val="0"/>
          <w:i w:val="0"/>
          <w:caps w:val="0"/>
          <w:color w:val="333333"/>
          <w:spacing w:val="0"/>
          <w:sz w:val="24"/>
          <w:szCs w:val="24"/>
          <w:u w:val="none"/>
          <w:shd w:val="clear" w:fill="FFFFFF"/>
        </w:rPr>
        <w:t>94</w:t>
      </w:r>
      <w:r>
        <w:rPr>
          <w:rFonts w:hint="eastAsia" w:ascii="宋体" w:hAnsi="宋体" w:eastAsia="宋体" w:cs="宋体"/>
          <w:b w:val="0"/>
          <w:i w:val="0"/>
          <w:caps w:val="0"/>
          <w:color w:val="333333"/>
          <w:spacing w:val="0"/>
          <w:sz w:val="24"/>
          <w:szCs w:val="24"/>
          <w:u w:val="none"/>
          <w:shd w:val="clear" w:fill="FFFFFF"/>
        </w:rPr>
        <w:t>％；</w:t>
      </w:r>
      <w:r>
        <w:rPr>
          <w:rFonts w:hint="default" w:ascii="Times New Roman" w:hAnsi="Times New Roman" w:eastAsia="宋体" w:cs="Times New Roman"/>
          <w:b w:val="0"/>
          <w:i w:val="0"/>
          <w:caps w:val="0"/>
          <w:color w:val="333333"/>
          <w:spacing w:val="0"/>
          <w:sz w:val="24"/>
          <w:szCs w:val="24"/>
          <w:u w:val="none"/>
          <w:shd w:val="clear" w:fill="FFFFFF"/>
        </w:rPr>
        <w:t>2</w:t>
      </w:r>
      <w:r>
        <w:rPr>
          <w:rFonts w:hint="eastAsia" w:ascii="宋体" w:hAnsi="宋体" w:eastAsia="宋体" w:cs="宋体"/>
          <w:b w:val="0"/>
          <w:i w:val="0"/>
          <w:caps w:val="0"/>
          <w:color w:val="333333"/>
          <w:spacing w:val="0"/>
          <w:sz w:val="24"/>
          <w:szCs w:val="24"/>
          <w:u w:val="none"/>
          <w:shd w:val="clear" w:fill="FFFFFF"/>
        </w:rPr>
        <w:t>、商品和服务支出</w:t>
      </w:r>
      <w:r>
        <w:rPr>
          <w:rFonts w:hint="default" w:ascii="Times New Roman" w:hAnsi="Times New Roman" w:eastAsia="宋体" w:cs="Times New Roman"/>
          <w:b w:val="0"/>
          <w:i w:val="0"/>
          <w:caps w:val="0"/>
          <w:color w:val="333333"/>
          <w:spacing w:val="0"/>
          <w:sz w:val="24"/>
          <w:szCs w:val="24"/>
          <w:u w:val="none"/>
          <w:shd w:val="clear" w:fill="FFFFFF"/>
        </w:rPr>
        <w:t>57.64</w:t>
      </w:r>
      <w:r>
        <w:rPr>
          <w:rFonts w:hint="eastAsia" w:ascii="宋体" w:hAnsi="宋体" w:eastAsia="宋体" w:cs="宋体"/>
          <w:b w:val="0"/>
          <w:i w:val="0"/>
          <w:caps w:val="0"/>
          <w:color w:val="333333"/>
          <w:spacing w:val="0"/>
          <w:sz w:val="24"/>
          <w:szCs w:val="24"/>
          <w:u w:val="none"/>
          <w:shd w:val="clear" w:fill="FFFFFF"/>
        </w:rPr>
        <w:t>万元（包干经费</w:t>
      </w:r>
      <w:r>
        <w:rPr>
          <w:rFonts w:hint="default" w:ascii="Times New Roman" w:hAnsi="Times New Roman" w:eastAsia="宋体" w:cs="Times New Roman"/>
          <w:b w:val="0"/>
          <w:i w:val="0"/>
          <w:caps w:val="0"/>
          <w:color w:val="333333"/>
          <w:spacing w:val="0"/>
          <w:sz w:val="24"/>
          <w:szCs w:val="24"/>
          <w:u w:val="none"/>
          <w:shd w:val="clear" w:fill="FFFFFF"/>
        </w:rPr>
        <w:t>32.2</w:t>
      </w:r>
      <w:r>
        <w:rPr>
          <w:rFonts w:hint="eastAsia" w:ascii="宋体" w:hAnsi="宋体" w:eastAsia="宋体" w:cs="宋体"/>
          <w:b w:val="0"/>
          <w:i w:val="0"/>
          <w:caps w:val="0"/>
          <w:color w:val="333333"/>
          <w:spacing w:val="0"/>
          <w:sz w:val="24"/>
          <w:szCs w:val="24"/>
          <w:u w:val="none"/>
          <w:shd w:val="clear" w:fill="FFFFFF"/>
        </w:rPr>
        <w:t>万元，工会经费</w:t>
      </w:r>
      <w:r>
        <w:rPr>
          <w:rFonts w:hint="default" w:ascii="Times New Roman" w:hAnsi="Times New Roman" w:eastAsia="宋体" w:cs="Times New Roman"/>
          <w:b w:val="0"/>
          <w:i w:val="0"/>
          <w:caps w:val="0"/>
          <w:color w:val="333333"/>
          <w:spacing w:val="0"/>
          <w:sz w:val="24"/>
          <w:szCs w:val="24"/>
          <w:u w:val="none"/>
          <w:shd w:val="clear" w:fill="FFFFFF"/>
        </w:rPr>
        <w:t>11.92</w:t>
      </w:r>
      <w:r>
        <w:rPr>
          <w:rFonts w:hint="eastAsia" w:ascii="宋体" w:hAnsi="宋体" w:eastAsia="宋体" w:cs="宋体"/>
          <w:b w:val="0"/>
          <w:i w:val="0"/>
          <w:caps w:val="0"/>
          <w:color w:val="333333"/>
          <w:spacing w:val="0"/>
          <w:sz w:val="24"/>
          <w:szCs w:val="24"/>
          <w:u w:val="none"/>
          <w:shd w:val="clear" w:fill="FFFFFF"/>
        </w:rPr>
        <w:t>万元，办公取暖费</w:t>
      </w:r>
      <w:r>
        <w:rPr>
          <w:rFonts w:hint="default" w:ascii="Times New Roman" w:hAnsi="Times New Roman" w:eastAsia="宋体" w:cs="Times New Roman"/>
          <w:b w:val="0"/>
          <w:i w:val="0"/>
          <w:caps w:val="0"/>
          <w:color w:val="333333"/>
          <w:spacing w:val="0"/>
          <w:sz w:val="24"/>
          <w:szCs w:val="24"/>
          <w:u w:val="none"/>
          <w:shd w:val="clear" w:fill="FFFFFF"/>
        </w:rPr>
        <w:t>7.2</w:t>
      </w:r>
      <w:r>
        <w:rPr>
          <w:rFonts w:hint="eastAsia" w:ascii="宋体" w:hAnsi="宋体" w:eastAsia="宋体" w:cs="宋体"/>
          <w:b w:val="0"/>
          <w:i w:val="0"/>
          <w:caps w:val="0"/>
          <w:color w:val="333333"/>
          <w:spacing w:val="0"/>
          <w:sz w:val="24"/>
          <w:szCs w:val="24"/>
          <w:u w:val="none"/>
          <w:shd w:val="clear" w:fill="FFFFFF"/>
        </w:rPr>
        <w:t>万元，车辆运行维护费</w:t>
      </w:r>
      <w:r>
        <w:rPr>
          <w:rFonts w:hint="default" w:ascii="Times New Roman" w:hAnsi="Times New Roman" w:eastAsia="宋体" w:cs="Times New Roman"/>
          <w:b w:val="0"/>
          <w:i w:val="0"/>
          <w:caps w:val="0"/>
          <w:color w:val="333333"/>
          <w:spacing w:val="0"/>
          <w:sz w:val="24"/>
          <w:szCs w:val="24"/>
          <w:u w:val="none"/>
          <w:shd w:val="clear" w:fill="FFFFFF"/>
        </w:rPr>
        <w:t>4.5</w:t>
      </w:r>
      <w:r>
        <w:rPr>
          <w:rFonts w:hint="eastAsia" w:ascii="宋体" w:hAnsi="宋体" w:eastAsia="宋体" w:cs="宋体"/>
          <w:b w:val="0"/>
          <w:i w:val="0"/>
          <w:caps w:val="0"/>
          <w:color w:val="333333"/>
          <w:spacing w:val="0"/>
          <w:sz w:val="24"/>
          <w:szCs w:val="24"/>
          <w:u w:val="none"/>
          <w:shd w:val="clear" w:fill="FFFFFF"/>
        </w:rPr>
        <w:t>万元，福利经费</w:t>
      </w:r>
      <w:r>
        <w:rPr>
          <w:rFonts w:hint="default" w:ascii="Times New Roman" w:hAnsi="Times New Roman" w:eastAsia="宋体" w:cs="Times New Roman"/>
          <w:b w:val="0"/>
          <w:i w:val="0"/>
          <w:caps w:val="0"/>
          <w:color w:val="333333"/>
          <w:spacing w:val="0"/>
          <w:sz w:val="24"/>
          <w:szCs w:val="24"/>
          <w:u w:val="none"/>
          <w:shd w:val="clear" w:fill="FFFFFF"/>
        </w:rPr>
        <w:t>0.14</w:t>
      </w:r>
      <w:r>
        <w:rPr>
          <w:rFonts w:hint="eastAsia" w:ascii="宋体" w:hAnsi="宋体" w:eastAsia="宋体" w:cs="宋体"/>
          <w:b w:val="0"/>
          <w:i w:val="0"/>
          <w:caps w:val="0"/>
          <w:color w:val="333333"/>
          <w:spacing w:val="0"/>
          <w:sz w:val="24"/>
          <w:szCs w:val="24"/>
          <w:u w:val="none"/>
          <w:shd w:val="clear" w:fill="FFFFFF"/>
        </w:rPr>
        <w:t>万元、其他商品和服务支出</w:t>
      </w:r>
      <w:r>
        <w:rPr>
          <w:rFonts w:hint="default" w:ascii="Times New Roman" w:hAnsi="Times New Roman" w:eastAsia="宋体" w:cs="Times New Roman"/>
          <w:b w:val="0"/>
          <w:i w:val="0"/>
          <w:caps w:val="0"/>
          <w:color w:val="333333"/>
          <w:spacing w:val="0"/>
          <w:sz w:val="24"/>
          <w:szCs w:val="24"/>
          <w:u w:val="none"/>
          <w:shd w:val="clear" w:fill="FFFFFF"/>
        </w:rPr>
        <w:t>1.68</w:t>
      </w:r>
      <w:r>
        <w:rPr>
          <w:rFonts w:hint="eastAsia" w:ascii="宋体" w:hAnsi="宋体" w:eastAsia="宋体" w:cs="宋体"/>
          <w:b w:val="0"/>
          <w:i w:val="0"/>
          <w:caps w:val="0"/>
          <w:color w:val="333333"/>
          <w:spacing w:val="0"/>
          <w:sz w:val="24"/>
          <w:szCs w:val="24"/>
          <w:u w:val="none"/>
          <w:shd w:val="clear" w:fill="FFFFFF"/>
        </w:rPr>
        <w:t>万元）占基本支出的</w:t>
      </w:r>
      <w:r>
        <w:rPr>
          <w:rFonts w:hint="default" w:ascii="Times New Roman" w:hAnsi="Times New Roman" w:eastAsia="宋体" w:cs="Times New Roman"/>
          <w:b w:val="0"/>
          <w:i w:val="0"/>
          <w:caps w:val="0"/>
          <w:color w:val="333333"/>
          <w:spacing w:val="0"/>
          <w:sz w:val="24"/>
          <w:szCs w:val="24"/>
          <w:u w:val="none"/>
          <w:shd w:val="clear" w:fill="FFFFFF"/>
        </w:rPr>
        <w:t>6</w:t>
      </w:r>
      <w:r>
        <w:rPr>
          <w:rFonts w:hint="eastAsia" w:ascii="宋体" w:hAnsi="宋体" w:eastAsia="宋体" w:cs="宋体"/>
          <w:b w:val="0"/>
          <w:i w:val="0"/>
          <w:caps w:val="0"/>
          <w:color w:val="333333"/>
          <w:spacing w:val="0"/>
          <w:sz w:val="24"/>
          <w:szCs w:val="24"/>
          <w:u w:val="none"/>
          <w:shd w:val="clear" w:fill="FFFFFF"/>
        </w:rPr>
        <w:t>％。年人均费用</w:t>
      </w:r>
      <w:r>
        <w:rPr>
          <w:rFonts w:hint="default" w:ascii="Times New Roman" w:hAnsi="Times New Roman" w:eastAsia="宋体" w:cs="Times New Roman"/>
          <w:b w:val="0"/>
          <w:i w:val="0"/>
          <w:caps w:val="0"/>
          <w:color w:val="333333"/>
          <w:spacing w:val="0"/>
          <w:sz w:val="24"/>
          <w:szCs w:val="24"/>
          <w:u w:val="none"/>
          <w:shd w:val="clear" w:fill="FFFFFF"/>
        </w:rPr>
        <w:t>22130.88</w:t>
      </w:r>
      <w:r>
        <w:rPr>
          <w:rFonts w:hint="eastAsia" w:ascii="宋体" w:hAnsi="宋体" w:eastAsia="宋体" w:cs="宋体"/>
          <w:b w:val="0"/>
          <w:i w:val="0"/>
          <w:caps w:val="0"/>
          <w:color w:val="333333"/>
          <w:spacing w:val="0"/>
          <w:sz w:val="24"/>
          <w:szCs w:val="24"/>
          <w:u w:val="none"/>
          <w:shd w:val="clear" w:fill="FFFFFF"/>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宋体" w:hAnsi="宋体" w:eastAsia="宋体" w:cs="宋体"/>
          <w:b w:val="0"/>
          <w:i w:val="0"/>
          <w:caps w:val="0"/>
          <w:color w:val="333333"/>
          <w:spacing w:val="0"/>
          <w:sz w:val="24"/>
          <w:szCs w:val="24"/>
          <w:u w:val="none"/>
          <w:shd w:val="clear" w:fill="FFFFFF"/>
        </w:rPr>
      </w:pPr>
      <w:r>
        <w:rPr>
          <w:rFonts w:hint="eastAsia" w:ascii="宋体" w:hAnsi="宋体" w:eastAsia="宋体" w:cs="宋体"/>
          <w:b w:val="0"/>
          <w:i w:val="0"/>
          <w:caps w:val="0"/>
          <w:color w:val="333333"/>
          <w:spacing w:val="0"/>
          <w:sz w:val="24"/>
          <w:szCs w:val="24"/>
          <w:u w:val="none"/>
          <w:shd w:val="clear" w:fill="FFFFFF"/>
        </w:rPr>
        <w:t>项目支出100万，具体为：迪庆州公路和运输安全支出资金。</w:t>
      </w:r>
      <w:r>
        <w:rPr>
          <w:rFonts w:hint="default" w:ascii="Times New Roman" w:hAnsi="Times New Roman" w:eastAsia="宋体" w:cs="Times New Roman"/>
          <w:b w:val="0"/>
          <w:i w:val="0"/>
          <w:caps w:val="0"/>
          <w:color w:val="333333"/>
          <w:spacing w:val="0"/>
          <w:sz w:val="24"/>
          <w:szCs w:val="24"/>
          <w:u w:val="none"/>
          <w:shd w:val="clear" w:fill="FFFFFF"/>
        </w:rPr>
        <w:t>2140110-</w:t>
      </w:r>
      <w:r>
        <w:rPr>
          <w:rFonts w:hint="eastAsia" w:ascii="宋体" w:hAnsi="宋体" w:eastAsia="宋体" w:cs="宋体"/>
          <w:b w:val="0"/>
          <w:i w:val="0"/>
          <w:caps w:val="0"/>
          <w:color w:val="333333"/>
          <w:spacing w:val="0"/>
          <w:sz w:val="24"/>
          <w:szCs w:val="24"/>
          <w:u w:val="none"/>
          <w:shd w:val="clear" w:fill="FFFFFF"/>
        </w:rPr>
        <w:t>公路和运输安全：</w:t>
      </w:r>
      <w:r>
        <w:rPr>
          <w:rFonts w:hint="default" w:ascii="Times New Roman" w:hAnsi="Times New Roman" w:eastAsia="宋体" w:cs="Times New Roman"/>
          <w:b w:val="0"/>
          <w:i w:val="0"/>
          <w:caps w:val="0"/>
          <w:color w:val="333333"/>
          <w:spacing w:val="0"/>
          <w:sz w:val="24"/>
          <w:szCs w:val="24"/>
          <w:u w:val="none"/>
          <w:shd w:val="clear" w:fill="FFFFFF"/>
        </w:rPr>
        <w:t>1000000.00</w:t>
      </w:r>
      <w:r>
        <w:rPr>
          <w:rFonts w:hint="eastAsia" w:ascii="宋体" w:hAnsi="宋体" w:eastAsia="宋体" w:cs="宋体"/>
          <w:b w:val="0"/>
          <w:i w:val="0"/>
          <w:caps w:val="0"/>
          <w:color w:val="333333"/>
          <w:spacing w:val="0"/>
          <w:sz w:val="24"/>
          <w:szCs w:val="24"/>
          <w:u w:val="none"/>
          <w:shd w:val="clear" w:fill="FFFFFF"/>
        </w:rPr>
        <w:t>元。</w:t>
      </w:r>
    </w:p>
    <w:p>
      <w:pPr>
        <w:numPr>
          <w:ilvl w:val="0"/>
          <w:numId w:val="0"/>
        </w:numPr>
        <w:rPr>
          <w:rFonts w:hint="eastAsia"/>
          <w:b w:val="0"/>
          <w:bCs w:val="0"/>
          <w:sz w:val="32"/>
          <w:szCs w:val="32"/>
          <w:lang w:val="en-US" w:eastAsia="zh-CN"/>
        </w:rPr>
      </w:pPr>
      <w:bookmarkStart w:id="8" w:name="_Toc17545"/>
      <w:bookmarkEnd w:id="8"/>
      <w:r>
        <w:rPr>
          <w:rFonts w:hint="eastAsia" w:ascii="黑体" w:hAnsi="宋体" w:eastAsia="黑体" w:cs="黑体"/>
          <w:b w:val="0"/>
          <w:bCs w:val="0"/>
          <w:i w:val="0"/>
          <w:caps w:val="0"/>
          <w:color w:val="333333"/>
          <w:spacing w:val="0"/>
          <w:sz w:val="30"/>
          <w:szCs w:val="30"/>
          <w:u w:val="none"/>
          <w:shd w:val="clear" w:fill="FFFFFF"/>
          <w:lang w:eastAsia="zh-CN"/>
        </w:rPr>
        <w:t>（三）</w:t>
      </w:r>
      <w:r>
        <w:rPr>
          <w:rFonts w:ascii="黑体" w:hAnsi="宋体" w:eastAsia="黑体" w:cs="黑体"/>
          <w:b w:val="0"/>
          <w:bCs w:val="0"/>
          <w:i w:val="0"/>
          <w:caps w:val="0"/>
          <w:color w:val="333333"/>
          <w:spacing w:val="0"/>
          <w:sz w:val="30"/>
          <w:szCs w:val="30"/>
          <w:u w:val="none"/>
          <w:shd w:val="clear" w:fill="FFFFFF"/>
        </w:rPr>
        <w:t>、</w:t>
      </w:r>
      <w:r>
        <w:rPr>
          <w:rFonts w:hint="eastAsia"/>
          <w:b w:val="0"/>
          <w:bCs w:val="0"/>
          <w:sz w:val="32"/>
          <w:szCs w:val="32"/>
          <w:lang w:val="en-US" w:eastAsia="zh-CN"/>
        </w:rPr>
        <w:t>预算收支增减变化情况说明</w:t>
      </w:r>
    </w:p>
    <w:p>
      <w:pPr>
        <w:numPr>
          <w:ilvl w:val="0"/>
          <w:numId w:val="0"/>
        </w:numPr>
        <w:ind w:firstLine="640" w:firstLineChars="200"/>
        <w:rPr>
          <w:rFonts w:ascii="黑体" w:hAnsi="宋体" w:eastAsia="黑体" w:cs="黑体"/>
          <w:b w:val="0"/>
          <w:i w:val="0"/>
          <w:caps w:val="0"/>
          <w:color w:val="333333"/>
          <w:spacing w:val="0"/>
          <w:sz w:val="30"/>
          <w:szCs w:val="30"/>
          <w:u w:val="none"/>
          <w:shd w:val="clear" w:fill="FFFFFF"/>
        </w:rPr>
      </w:pPr>
      <w:r>
        <w:rPr>
          <w:rFonts w:hint="eastAsia" w:ascii="宋体" w:hAnsi="宋体"/>
          <w:sz w:val="32"/>
          <w:szCs w:val="32"/>
        </w:rPr>
        <w:t>2018年度财政拨款收支预算10091978.67元，2018年度财政拨款收支</w:t>
      </w:r>
      <w:r>
        <w:rPr>
          <w:rFonts w:hint="eastAsia" w:ascii="宋体" w:hAnsi="宋体"/>
          <w:sz w:val="32"/>
          <w:szCs w:val="32"/>
          <w:lang w:eastAsia="zh-CN"/>
        </w:rPr>
        <w:t>调整预算数</w:t>
      </w:r>
      <w:r>
        <w:rPr>
          <w:rFonts w:hint="eastAsia" w:ascii="宋体" w:hAnsi="宋体"/>
          <w:sz w:val="32"/>
          <w:szCs w:val="32"/>
        </w:rPr>
        <w:t>为362608564.30元，差异352516585.63元，原因是工资进行调资、追加人员经费、五险一金、专项资金拨款。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274" w:lineRule="atLeast"/>
        <w:ind w:right="0"/>
        <w:rPr>
          <w:rFonts w:hint="eastAsia" w:ascii="微软雅黑" w:hAnsi="微软雅黑" w:eastAsia="微软雅黑" w:cs="微软雅黑"/>
          <w:i w:val="0"/>
          <w:caps w:val="0"/>
          <w:color w:val="333333"/>
          <w:spacing w:val="0"/>
          <w:sz w:val="24"/>
          <w:szCs w:val="24"/>
          <w:u w:val="none"/>
        </w:rPr>
      </w:pPr>
      <w:r>
        <w:rPr>
          <w:rFonts w:hint="eastAsia" w:ascii="黑体" w:hAnsi="宋体" w:eastAsia="黑体" w:cs="黑体"/>
          <w:b w:val="0"/>
          <w:i w:val="0"/>
          <w:caps w:val="0"/>
          <w:color w:val="333333"/>
          <w:spacing w:val="0"/>
          <w:sz w:val="30"/>
          <w:szCs w:val="30"/>
          <w:u w:val="none"/>
          <w:shd w:val="clear" w:fill="FFFFFF"/>
          <w:lang w:eastAsia="zh-CN"/>
        </w:rPr>
        <w:t>五、</w:t>
      </w:r>
      <w:r>
        <w:rPr>
          <w:rFonts w:ascii="黑体" w:hAnsi="宋体" w:eastAsia="黑体" w:cs="黑体"/>
          <w:b w:val="0"/>
          <w:i w:val="0"/>
          <w:caps w:val="0"/>
          <w:color w:val="333333"/>
          <w:spacing w:val="0"/>
          <w:sz w:val="30"/>
          <w:szCs w:val="30"/>
          <w:u w:val="none"/>
          <w:shd w:val="clear" w:fill="FFFFFF"/>
        </w:rPr>
        <w:t>省对下专项转移支付情况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274" w:lineRule="atLeast"/>
        <w:ind w:left="0" w:right="0" w:firstLine="600"/>
        <w:rPr>
          <w:rFonts w:hint="eastAsia" w:ascii="微软雅黑" w:hAnsi="微软雅黑" w:eastAsia="微软雅黑" w:cs="微软雅黑"/>
          <w:i w:val="0"/>
          <w:caps w:val="0"/>
          <w:color w:val="333333"/>
          <w:spacing w:val="0"/>
          <w:sz w:val="24"/>
          <w:szCs w:val="24"/>
          <w:u w:val="none"/>
        </w:rPr>
      </w:pPr>
      <w:r>
        <w:rPr>
          <w:rFonts w:hint="eastAsia" w:ascii="宋体" w:hAnsi="宋体" w:eastAsia="宋体" w:cs="宋体"/>
          <w:b w:val="0"/>
          <w:i w:val="0"/>
          <w:caps w:val="0"/>
          <w:color w:val="333333"/>
          <w:spacing w:val="0"/>
          <w:sz w:val="30"/>
          <w:szCs w:val="30"/>
          <w:u w:val="none"/>
          <w:shd w:val="clear" w:fill="FFFFFF"/>
        </w:rPr>
        <w:t>（一）列入省对下专项转移支付项目清单项目情况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274" w:lineRule="atLeast"/>
        <w:ind w:left="0" w:right="0" w:firstLine="600"/>
        <w:rPr>
          <w:rFonts w:hint="eastAsia" w:ascii="微软雅黑" w:hAnsi="微软雅黑" w:eastAsia="微软雅黑" w:cs="微软雅黑"/>
          <w:i w:val="0"/>
          <w:caps w:val="0"/>
          <w:color w:val="333333"/>
          <w:spacing w:val="0"/>
          <w:sz w:val="24"/>
          <w:szCs w:val="24"/>
          <w:u w:val="none"/>
        </w:rPr>
      </w:pPr>
      <w:r>
        <w:rPr>
          <w:rFonts w:hint="eastAsia" w:ascii="宋体" w:hAnsi="宋体" w:eastAsia="宋体" w:cs="宋体"/>
          <w:b w:val="0"/>
          <w:i w:val="0"/>
          <w:caps w:val="0"/>
          <w:color w:val="333333"/>
          <w:spacing w:val="0"/>
          <w:sz w:val="30"/>
          <w:szCs w:val="30"/>
          <w:u w:val="none"/>
          <w:shd w:val="clear" w:fill="FFFFFF"/>
        </w:rPr>
        <w:t>部门列入省对下专项转移支付项目清单项目为：  金额0万元。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274" w:lineRule="atLeast"/>
        <w:ind w:left="0" w:right="0" w:firstLine="600"/>
        <w:rPr>
          <w:rFonts w:hint="eastAsia" w:ascii="微软雅黑" w:hAnsi="微软雅黑" w:eastAsia="微软雅黑" w:cs="微软雅黑"/>
          <w:i w:val="0"/>
          <w:caps w:val="0"/>
          <w:color w:val="333333"/>
          <w:spacing w:val="0"/>
          <w:sz w:val="24"/>
          <w:szCs w:val="24"/>
          <w:u w:val="none"/>
        </w:rPr>
      </w:pPr>
      <w:r>
        <w:rPr>
          <w:rFonts w:hint="eastAsia" w:ascii="宋体" w:hAnsi="宋体" w:eastAsia="宋体" w:cs="宋体"/>
          <w:b w:val="0"/>
          <w:i w:val="0"/>
          <w:caps w:val="0"/>
          <w:color w:val="333333"/>
          <w:spacing w:val="0"/>
          <w:sz w:val="30"/>
          <w:szCs w:val="30"/>
          <w:u w:val="none"/>
          <w:shd w:val="clear" w:fill="FFFFFF"/>
        </w:rPr>
        <w:t>（二）与中央配套事项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274" w:lineRule="atLeast"/>
        <w:ind w:left="0" w:right="0" w:firstLine="600"/>
        <w:rPr>
          <w:rFonts w:hint="eastAsia" w:ascii="微软雅黑" w:hAnsi="微软雅黑" w:eastAsia="微软雅黑" w:cs="微软雅黑"/>
          <w:i w:val="0"/>
          <w:caps w:val="0"/>
          <w:color w:val="333333"/>
          <w:spacing w:val="0"/>
          <w:sz w:val="24"/>
          <w:szCs w:val="24"/>
          <w:u w:val="none"/>
        </w:rPr>
      </w:pPr>
      <w:r>
        <w:rPr>
          <w:rFonts w:hint="eastAsia" w:ascii="宋体" w:hAnsi="宋体" w:eastAsia="宋体" w:cs="宋体"/>
          <w:b w:val="0"/>
          <w:i w:val="0"/>
          <w:caps w:val="0"/>
          <w:color w:val="333333"/>
          <w:spacing w:val="0"/>
          <w:sz w:val="30"/>
          <w:szCs w:val="30"/>
          <w:u w:val="none"/>
          <w:shd w:val="clear" w:fill="FFFFFF"/>
        </w:rPr>
        <w:t>功能科目分组无。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274" w:lineRule="atLeast"/>
        <w:ind w:left="0" w:right="0" w:firstLine="600"/>
        <w:rPr>
          <w:rFonts w:hint="eastAsia" w:ascii="微软雅黑" w:hAnsi="微软雅黑" w:eastAsia="微软雅黑" w:cs="微软雅黑"/>
          <w:i w:val="0"/>
          <w:caps w:val="0"/>
          <w:color w:val="333333"/>
          <w:spacing w:val="0"/>
          <w:sz w:val="24"/>
          <w:szCs w:val="24"/>
          <w:u w:val="none"/>
        </w:rPr>
      </w:pPr>
      <w:r>
        <w:rPr>
          <w:rStyle w:val="6"/>
          <w:rFonts w:hint="eastAsia" w:ascii="宋体" w:hAnsi="宋体" w:eastAsia="宋体" w:cs="宋体"/>
          <w:b/>
          <w:i w:val="0"/>
          <w:caps w:val="0"/>
          <w:color w:val="333333"/>
          <w:spacing w:val="0"/>
          <w:sz w:val="30"/>
          <w:szCs w:val="30"/>
          <w:u w:val="none"/>
          <w:shd w:val="clear" w:fill="FFFFFF"/>
        </w:rPr>
        <w:t>（</w:t>
      </w:r>
      <w:r>
        <w:rPr>
          <w:rFonts w:hint="eastAsia" w:ascii="宋体" w:hAnsi="宋体" w:eastAsia="宋体" w:cs="宋体"/>
          <w:b w:val="0"/>
          <w:i w:val="0"/>
          <w:caps w:val="0"/>
          <w:color w:val="333333"/>
          <w:spacing w:val="0"/>
          <w:sz w:val="30"/>
          <w:szCs w:val="30"/>
          <w:u w:val="none"/>
          <w:shd w:val="clear" w:fill="FFFFFF"/>
        </w:rPr>
        <w:t>三）按既定政策标准测算补助事项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274" w:lineRule="atLeast"/>
        <w:ind w:left="0" w:right="0" w:firstLine="600"/>
        <w:rPr>
          <w:rFonts w:hint="eastAsia" w:ascii="微软雅黑" w:hAnsi="微软雅黑" w:eastAsia="微软雅黑" w:cs="微软雅黑"/>
          <w:i w:val="0"/>
          <w:caps w:val="0"/>
          <w:color w:val="333333"/>
          <w:spacing w:val="0"/>
          <w:sz w:val="24"/>
          <w:szCs w:val="24"/>
          <w:u w:val="none"/>
        </w:rPr>
      </w:pPr>
      <w:r>
        <w:rPr>
          <w:rFonts w:hint="eastAsia" w:ascii="宋体" w:hAnsi="宋体" w:eastAsia="宋体" w:cs="宋体"/>
          <w:b w:val="0"/>
          <w:i w:val="0"/>
          <w:caps w:val="0"/>
          <w:color w:val="333333"/>
          <w:spacing w:val="0"/>
          <w:sz w:val="30"/>
          <w:szCs w:val="30"/>
          <w:u w:val="none"/>
          <w:shd w:val="clear" w:fill="FFFFFF"/>
        </w:rPr>
        <w:t>功能科目分组无。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45" w:beforeAutospacing="0" w:after="330" w:afterAutospacing="0"/>
        <w:ind w:left="0" w:right="0" w:firstLine="600"/>
        <w:rPr>
          <w:rFonts w:hint="eastAsia" w:ascii="微软雅黑" w:hAnsi="微软雅黑" w:eastAsia="微软雅黑" w:cs="微软雅黑"/>
          <w:b w:val="0"/>
          <w:i w:val="0"/>
          <w:caps w:val="0"/>
          <w:color w:val="333333"/>
          <w:spacing w:val="0"/>
          <w:sz w:val="22"/>
          <w:szCs w:val="22"/>
          <w:u w:val="none"/>
        </w:rPr>
      </w:pPr>
      <w:r>
        <w:rPr>
          <w:rStyle w:val="6"/>
          <w:rFonts w:hint="eastAsia" w:ascii="宋体" w:hAnsi="宋体" w:eastAsia="宋体" w:cs="宋体"/>
          <w:b w:val="0"/>
          <w:i w:val="0"/>
          <w:caps w:val="0"/>
          <w:color w:val="333333"/>
          <w:spacing w:val="0"/>
          <w:sz w:val="30"/>
          <w:szCs w:val="30"/>
          <w:u w:val="none"/>
          <w:shd w:val="clear" w:fill="FFFFFF"/>
        </w:rPr>
        <w:t>六、政府采购预算情况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caps w:val="0"/>
          <w:color w:val="333333"/>
          <w:spacing w:val="0"/>
          <w:sz w:val="24"/>
          <w:szCs w:val="24"/>
          <w:u w:val="none"/>
        </w:rPr>
      </w:pPr>
      <w:r>
        <w:rPr>
          <w:rFonts w:hint="eastAsia" w:ascii="宋体" w:hAnsi="宋体" w:eastAsia="宋体" w:cs="宋体"/>
          <w:b w:val="0"/>
          <w:i w:val="0"/>
          <w:caps w:val="0"/>
          <w:color w:val="333333"/>
          <w:spacing w:val="0"/>
          <w:sz w:val="24"/>
          <w:szCs w:val="24"/>
          <w:u w:val="none"/>
          <w:shd w:val="clear" w:fill="FFFFFF"/>
        </w:rPr>
        <w:t>根据《中华人民共和国政府采购法》的有关规定，编制政府采购预算，共涉及政府采购项目2个，采购预算金额</w:t>
      </w:r>
      <w:r>
        <w:rPr>
          <w:rFonts w:hint="default" w:ascii="Times New Roman" w:hAnsi="Times New Roman" w:eastAsia="宋体" w:cs="Times New Roman"/>
          <w:b w:val="0"/>
          <w:i w:val="0"/>
          <w:caps w:val="0"/>
          <w:color w:val="333333"/>
          <w:spacing w:val="0"/>
          <w:sz w:val="24"/>
          <w:szCs w:val="24"/>
          <w:u w:val="none"/>
          <w:shd w:val="clear" w:fill="FFFFFF"/>
        </w:rPr>
        <w:t>70</w:t>
      </w:r>
      <w:r>
        <w:rPr>
          <w:rFonts w:hint="eastAsia" w:ascii="宋体" w:hAnsi="宋体" w:eastAsia="宋体" w:cs="宋体"/>
          <w:b w:val="0"/>
          <w:i w:val="0"/>
          <w:caps w:val="0"/>
          <w:color w:val="333333"/>
          <w:spacing w:val="0"/>
          <w:sz w:val="24"/>
          <w:szCs w:val="24"/>
          <w:u w:val="none"/>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45" w:beforeAutospacing="0" w:after="330" w:afterAutospacing="0"/>
        <w:ind w:left="0" w:right="0" w:firstLine="600"/>
        <w:rPr>
          <w:rFonts w:hint="eastAsia" w:ascii="微软雅黑" w:hAnsi="微软雅黑" w:eastAsia="微软雅黑" w:cs="微软雅黑"/>
          <w:b w:val="0"/>
          <w:i w:val="0"/>
          <w:caps w:val="0"/>
          <w:color w:val="333333"/>
          <w:spacing w:val="0"/>
          <w:sz w:val="22"/>
          <w:szCs w:val="22"/>
          <w:u w:val="none"/>
        </w:rPr>
      </w:pPr>
      <w:bookmarkStart w:id="9" w:name="_Toc11251"/>
      <w:bookmarkEnd w:id="9"/>
      <w:r>
        <w:rPr>
          <w:rStyle w:val="6"/>
          <w:rFonts w:hint="eastAsia" w:ascii="宋体" w:hAnsi="宋体" w:eastAsia="宋体" w:cs="宋体"/>
          <w:b w:val="0"/>
          <w:i w:val="0"/>
          <w:caps w:val="0"/>
          <w:color w:val="333333"/>
          <w:spacing w:val="0"/>
          <w:sz w:val="30"/>
          <w:szCs w:val="30"/>
          <w:u w:val="none"/>
          <w:shd w:val="clear" w:fill="FFFFFF"/>
        </w:rPr>
        <w:t>七、基本支出预算变动的主要原因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caps w:val="0"/>
          <w:color w:val="333333"/>
          <w:spacing w:val="0"/>
          <w:sz w:val="24"/>
          <w:szCs w:val="24"/>
          <w:u w:val="none"/>
        </w:rPr>
      </w:pPr>
      <w:r>
        <w:rPr>
          <w:rFonts w:hint="eastAsia" w:ascii="宋体" w:hAnsi="宋体" w:eastAsia="宋体" w:cs="宋体"/>
          <w:b w:val="0"/>
          <w:i w:val="0"/>
          <w:caps w:val="0"/>
          <w:color w:val="333333"/>
          <w:spacing w:val="0"/>
          <w:sz w:val="24"/>
          <w:szCs w:val="24"/>
          <w:u w:val="none"/>
          <w:shd w:val="clear" w:fill="FFFFFF"/>
        </w:rPr>
        <w:t>基本支出预算变动原因:人员增加</w:t>
      </w:r>
      <w:r>
        <w:rPr>
          <w:rFonts w:hint="default" w:ascii="Times New Roman" w:hAnsi="Times New Roman" w:eastAsia="宋体" w:cs="Times New Roman"/>
          <w:b w:val="0"/>
          <w:i w:val="0"/>
          <w:caps w:val="0"/>
          <w:color w:val="333333"/>
          <w:spacing w:val="0"/>
          <w:sz w:val="24"/>
          <w:szCs w:val="24"/>
          <w:u w:val="none"/>
          <w:shd w:val="clear" w:fill="FFFFFF"/>
        </w:rPr>
        <w:t>,</w:t>
      </w:r>
      <w:r>
        <w:rPr>
          <w:rFonts w:hint="eastAsia" w:ascii="宋体" w:hAnsi="宋体" w:eastAsia="宋体" w:cs="宋体"/>
          <w:b w:val="0"/>
          <w:i w:val="0"/>
          <w:caps w:val="0"/>
          <w:color w:val="333333"/>
          <w:spacing w:val="0"/>
          <w:sz w:val="24"/>
          <w:szCs w:val="24"/>
          <w:u w:val="none"/>
          <w:shd w:val="clear" w:fill="FFFFFF"/>
        </w:rPr>
        <w:t>工资调资。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45" w:beforeAutospacing="0" w:after="330" w:afterAutospacing="0"/>
        <w:ind w:left="0" w:right="0" w:firstLine="600"/>
        <w:rPr>
          <w:rFonts w:hint="eastAsia" w:ascii="微软雅黑" w:hAnsi="微软雅黑" w:eastAsia="微软雅黑" w:cs="微软雅黑"/>
          <w:b w:val="0"/>
          <w:i w:val="0"/>
          <w:caps w:val="0"/>
          <w:color w:val="333333"/>
          <w:spacing w:val="0"/>
          <w:sz w:val="22"/>
          <w:szCs w:val="22"/>
          <w:u w:val="none"/>
        </w:rPr>
      </w:pPr>
      <w:bookmarkStart w:id="10" w:name="_Toc31519"/>
      <w:bookmarkEnd w:id="10"/>
      <w:r>
        <w:rPr>
          <w:rStyle w:val="6"/>
          <w:rFonts w:hint="eastAsia" w:ascii="宋体" w:hAnsi="宋体" w:eastAsia="宋体" w:cs="宋体"/>
          <w:b w:val="0"/>
          <w:i w:val="0"/>
          <w:caps w:val="0"/>
          <w:color w:val="333333"/>
          <w:spacing w:val="0"/>
          <w:sz w:val="30"/>
          <w:szCs w:val="30"/>
          <w:u w:val="none"/>
          <w:shd w:val="clear" w:fill="FFFFFF"/>
        </w:rPr>
        <w:t>八、项目支出预算变动的主要原因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caps w:val="0"/>
          <w:color w:val="333333"/>
          <w:spacing w:val="0"/>
          <w:sz w:val="24"/>
          <w:szCs w:val="24"/>
          <w:u w:val="none"/>
        </w:rPr>
      </w:pPr>
      <w:r>
        <w:rPr>
          <w:rFonts w:hint="eastAsia" w:ascii="宋体" w:hAnsi="宋体" w:eastAsia="宋体" w:cs="宋体"/>
          <w:b w:val="0"/>
          <w:i w:val="0"/>
          <w:caps w:val="0"/>
          <w:color w:val="333333"/>
          <w:spacing w:val="0"/>
          <w:sz w:val="24"/>
          <w:szCs w:val="24"/>
          <w:u w:val="none"/>
          <w:shd w:val="clear" w:fill="FFFFFF"/>
        </w:rPr>
        <w:t>项目支出预算变动原因:增加项目。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45" w:beforeAutospacing="0" w:after="330" w:afterAutospacing="0"/>
        <w:ind w:left="0" w:right="0" w:firstLine="600"/>
        <w:rPr>
          <w:rFonts w:hint="eastAsia" w:ascii="微软雅黑" w:hAnsi="微软雅黑" w:eastAsia="微软雅黑" w:cs="微软雅黑"/>
          <w:b w:val="0"/>
          <w:i w:val="0"/>
          <w:caps w:val="0"/>
          <w:color w:val="333333"/>
          <w:spacing w:val="0"/>
          <w:sz w:val="22"/>
          <w:szCs w:val="22"/>
          <w:u w:val="none"/>
        </w:rPr>
      </w:pPr>
      <w:bookmarkStart w:id="11" w:name="_Toc13581"/>
      <w:bookmarkEnd w:id="11"/>
      <w:r>
        <w:rPr>
          <w:rStyle w:val="6"/>
          <w:rFonts w:hint="eastAsia" w:ascii="宋体" w:hAnsi="宋体" w:eastAsia="宋体" w:cs="宋体"/>
          <w:b w:val="0"/>
          <w:i w:val="0"/>
          <w:caps w:val="0"/>
          <w:color w:val="333333"/>
          <w:spacing w:val="0"/>
          <w:sz w:val="30"/>
          <w:szCs w:val="30"/>
          <w:u w:val="none"/>
          <w:shd w:val="clear" w:fill="FFFFFF"/>
        </w:rPr>
        <w:t>九、其他公开信息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60" w:afterAutospacing="0" w:line="480" w:lineRule="atLeast"/>
        <w:ind w:left="0" w:right="0" w:firstLine="555"/>
        <w:rPr>
          <w:rFonts w:hint="eastAsia" w:ascii="微软雅黑" w:hAnsi="微软雅黑" w:eastAsia="微软雅黑" w:cs="微软雅黑"/>
          <w:i w:val="0"/>
          <w:caps w:val="0"/>
          <w:color w:val="333333"/>
          <w:spacing w:val="0"/>
          <w:sz w:val="24"/>
          <w:szCs w:val="24"/>
          <w:u w:val="none"/>
        </w:rPr>
      </w:pPr>
      <w:bookmarkStart w:id="12" w:name="_Toc10719"/>
      <w:bookmarkEnd w:id="12"/>
      <w:r>
        <w:rPr>
          <w:rStyle w:val="6"/>
          <w:rFonts w:hint="eastAsia" w:ascii="宋体" w:hAnsi="宋体" w:eastAsia="宋体" w:cs="宋体"/>
          <w:b w:val="0"/>
          <w:i w:val="0"/>
          <w:caps w:val="0"/>
          <w:color w:val="333333"/>
          <w:spacing w:val="0"/>
          <w:sz w:val="28"/>
          <w:szCs w:val="28"/>
          <w:u w:val="none"/>
          <w:shd w:val="clear" w:fill="FFFFFF"/>
        </w:rPr>
        <w:t>（一）、专业名词解释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caps w:val="0"/>
          <w:color w:val="333333"/>
          <w:spacing w:val="0"/>
          <w:sz w:val="24"/>
          <w:szCs w:val="24"/>
          <w:u w:val="none"/>
        </w:rPr>
      </w:pPr>
      <w:r>
        <w:rPr>
          <w:rFonts w:hint="eastAsia" w:ascii="宋体" w:hAnsi="宋体" w:eastAsia="宋体" w:cs="宋体"/>
          <w:b w:val="0"/>
          <w:i w:val="0"/>
          <w:caps w:val="0"/>
          <w:color w:val="333333"/>
          <w:spacing w:val="0"/>
          <w:sz w:val="24"/>
          <w:szCs w:val="24"/>
          <w:u w:val="none"/>
          <w:shd w:val="clear" w:fill="FFFFFF"/>
        </w:rPr>
        <w:t>三公经费：三公经费即三公消费，指政府部门人员因公出国（境）经费、公务车购置及运行费、公务招待费产生的消费。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caps w:val="0"/>
          <w:color w:val="333333"/>
          <w:spacing w:val="0"/>
          <w:sz w:val="24"/>
          <w:szCs w:val="24"/>
          <w:u w:val="none"/>
        </w:rPr>
      </w:pPr>
      <w:r>
        <w:rPr>
          <w:rFonts w:hint="eastAsia" w:ascii="宋体" w:hAnsi="宋体" w:eastAsia="宋体" w:cs="宋体"/>
          <w:b w:val="0"/>
          <w:i w:val="0"/>
          <w:caps w:val="0"/>
          <w:color w:val="333333"/>
          <w:spacing w:val="0"/>
          <w:sz w:val="24"/>
          <w:szCs w:val="24"/>
          <w:u w:val="none"/>
          <w:shd w:val="clear" w:fill="FFFFFF"/>
        </w:rPr>
        <w:t>机关运行经费：行政单位和参照公务员法管理的事业单位使用一般公共预算财政拨款安排的基本支出中的日常公用经费支出。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60" w:afterAutospacing="0" w:line="480" w:lineRule="atLeast"/>
        <w:ind w:left="0" w:right="0" w:firstLine="555"/>
        <w:rPr>
          <w:rFonts w:hint="eastAsia" w:ascii="微软雅黑" w:hAnsi="微软雅黑" w:eastAsia="微软雅黑" w:cs="微软雅黑"/>
          <w:i w:val="0"/>
          <w:caps w:val="0"/>
          <w:color w:val="333333"/>
          <w:spacing w:val="0"/>
          <w:sz w:val="24"/>
          <w:szCs w:val="24"/>
          <w:u w:val="none"/>
        </w:rPr>
      </w:pPr>
      <w:bookmarkStart w:id="13" w:name="_Toc22727"/>
      <w:bookmarkEnd w:id="13"/>
      <w:r>
        <w:rPr>
          <w:rStyle w:val="6"/>
          <w:rFonts w:hint="eastAsia" w:ascii="宋体" w:hAnsi="宋体" w:eastAsia="宋体" w:cs="宋体"/>
          <w:b/>
          <w:i w:val="0"/>
          <w:caps w:val="0"/>
          <w:color w:val="333333"/>
          <w:spacing w:val="0"/>
          <w:sz w:val="28"/>
          <w:szCs w:val="28"/>
          <w:u w:val="none"/>
          <w:shd w:val="clear" w:fill="FFFFFF"/>
        </w:rPr>
        <w:t>(</w:t>
      </w:r>
      <w:r>
        <w:rPr>
          <w:rStyle w:val="6"/>
          <w:rFonts w:hint="eastAsia" w:ascii="宋体" w:hAnsi="宋体" w:eastAsia="宋体" w:cs="宋体"/>
          <w:b w:val="0"/>
          <w:i w:val="0"/>
          <w:caps w:val="0"/>
          <w:color w:val="333333"/>
          <w:spacing w:val="0"/>
          <w:sz w:val="28"/>
          <w:szCs w:val="28"/>
          <w:u w:val="none"/>
          <w:shd w:val="clear" w:fill="FFFFFF"/>
        </w:rPr>
        <w:t>二</w:t>
      </w:r>
      <w:r>
        <w:rPr>
          <w:rStyle w:val="6"/>
          <w:rFonts w:hint="default" w:ascii="Cambria" w:hAnsi="Cambria" w:eastAsia="Cambria" w:cs="Cambria"/>
          <w:b w:val="0"/>
          <w:i w:val="0"/>
          <w:caps w:val="0"/>
          <w:color w:val="333333"/>
          <w:spacing w:val="0"/>
          <w:sz w:val="28"/>
          <w:szCs w:val="28"/>
          <w:u w:val="none"/>
          <w:shd w:val="clear" w:fill="FFFFFF"/>
        </w:rPr>
        <w:t>)</w:t>
      </w:r>
      <w:r>
        <w:rPr>
          <w:rStyle w:val="6"/>
          <w:rFonts w:hint="eastAsia" w:ascii="宋体" w:hAnsi="宋体" w:eastAsia="宋体" w:cs="宋体"/>
          <w:b w:val="0"/>
          <w:i w:val="0"/>
          <w:caps w:val="0"/>
          <w:color w:val="333333"/>
          <w:spacing w:val="0"/>
          <w:sz w:val="28"/>
          <w:szCs w:val="28"/>
          <w:u w:val="none"/>
          <w:shd w:val="clear" w:fill="FFFFFF"/>
        </w:rPr>
        <w:t>、机关运行经费安排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宋体" w:hAnsi="宋体" w:eastAsia="宋体" w:cs="宋体"/>
          <w:b w:val="0"/>
          <w:i w:val="0"/>
          <w:caps w:val="0"/>
          <w:color w:val="333333"/>
          <w:spacing w:val="0"/>
          <w:sz w:val="24"/>
          <w:szCs w:val="24"/>
          <w:u w:val="none"/>
          <w:shd w:val="clear" w:fill="FFFFFF"/>
        </w:rPr>
      </w:pPr>
      <w:r>
        <w:rPr>
          <w:rFonts w:hint="eastAsia" w:ascii="宋体" w:hAnsi="宋体" w:eastAsia="宋体" w:cs="宋体"/>
          <w:b w:val="0"/>
          <w:i w:val="0"/>
          <w:caps w:val="0"/>
          <w:color w:val="333333"/>
          <w:spacing w:val="0"/>
          <w:sz w:val="24"/>
          <w:szCs w:val="24"/>
          <w:u w:val="none"/>
          <w:shd w:val="clear" w:fill="FFFFFF"/>
        </w:rPr>
        <w:t>机关运行经费日常支出694万元，包括：1、工资福利支出</w:t>
      </w:r>
      <w:r>
        <w:rPr>
          <w:rFonts w:hint="default" w:ascii="Times New Roman" w:hAnsi="Times New Roman" w:eastAsia="宋体" w:cs="Times New Roman"/>
          <w:b w:val="0"/>
          <w:i w:val="0"/>
          <w:caps w:val="0"/>
          <w:color w:val="333333"/>
          <w:spacing w:val="0"/>
          <w:sz w:val="24"/>
          <w:szCs w:val="24"/>
          <w:u w:val="none"/>
          <w:shd w:val="clear" w:fill="FFFFFF"/>
        </w:rPr>
        <w:t>938.25</w:t>
      </w:r>
      <w:r>
        <w:rPr>
          <w:rFonts w:hint="eastAsia" w:ascii="宋体" w:hAnsi="宋体" w:eastAsia="宋体" w:cs="宋体"/>
          <w:b w:val="0"/>
          <w:i w:val="0"/>
          <w:caps w:val="0"/>
          <w:color w:val="333333"/>
          <w:spacing w:val="0"/>
          <w:sz w:val="24"/>
          <w:szCs w:val="24"/>
          <w:u w:val="none"/>
          <w:shd w:val="clear" w:fill="FFFFFF"/>
        </w:rPr>
        <w:t>万元，其中：基本工资</w:t>
      </w:r>
      <w:r>
        <w:rPr>
          <w:rFonts w:hint="default" w:ascii="Times New Roman" w:hAnsi="Times New Roman" w:eastAsia="宋体" w:cs="Times New Roman"/>
          <w:b w:val="0"/>
          <w:i w:val="0"/>
          <w:caps w:val="0"/>
          <w:color w:val="333333"/>
          <w:spacing w:val="0"/>
          <w:sz w:val="24"/>
          <w:szCs w:val="24"/>
          <w:u w:val="none"/>
          <w:shd w:val="clear" w:fill="FFFFFF"/>
        </w:rPr>
        <w:t>163.04</w:t>
      </w:r>
      <w:r>
        <w:rPr>
          <w:rFonts w:hint="eastAsia" w:ascii="宋体" w:hAnsi="宋体" w:eastAsia="宋体" w:cs="宋体"/>
          <w:b w:val="0"/>
          <w:i w:val="0"/>
          <w:caps w:val="0"/>
          <w:color w:val="333333"/>
          <w:spacing w:val="0"/>
          <w:sz w:val="24"/>
          <w:szCs w:val="24"/>
          <w:u w:val="none"/>
          <w:shd w:val="clear" w:fill="FFFFFF"/>
        </w:rPr>
        <w:t>万元，津贴补贴</w:t>
      </w:r>
      <w:r>
        <w:rPr>
          <w:rFonts w:hint="default" w:ascii="Times New Roman" w:hAnsi="Times New Roman" w:eastAsia="宋体" w:cs="Times New Roman"/>
          <w:b w:val="0"/>
          <w:i w:val="0"/>
          <w:caps w:val="0"/>
          <w:color w:val="333333"/>
          <w:spacing w:val="0"/>
          <w:sz w:val="24"/>
          <w:szCs w:val="24"/>
          <w:u w:val="none"/>
          <w:shd w:val="clear" w:fill="FFFFFF"/>
        </w:rPr>
        <w:t>413.57</w:t>
      </w:r>
      <w:r>
        <w:rPr>
          <w:rFonts w:hint="eastAsia" w:ascii="宋体" w:hAnsi="宋体" w:eastAsia="宋体" w:cs="宋体"/>
          <w:b w:val="0"/>
          <w:i w:val="0"/>
          <w:caps w:val="0"/>
          <w:color w:val="333333"/>
          <w:spacing w:val="0"/>
          <w:sz w:val="24"/>
          <w:szCs w:val="24"/>
          <w:u w:val="none"/>
          <w:shd w:val="clear" w:fill="FFFFFF"/>
        </w:rPr>
        <w:t>万元，奖金</w:t>
      </w:r>
      <w:r>
        <w:rPr>
          <w:rFonts w:hint="default" w:ascii="Times New Roman" w:hAnsi="Times New Roman" w:eastAsia="宋体" w:cs="Times New Roman"/>
          <w:b w:val="0"/>
          <w:i w:val="0"/>
          <w:caps w:val="0"/>
          <w:color w:val="333333"/>
          <w:spacing w:val="0"/>
          <w:sz w:val="24"/>
          <w:szCs w:val="24"/>
          <w:u w:val="none"/>
          <w:shd w:val="clear" w:fill="FFFFFF"/>
        </w:rPr>
        <w:t>13.59</w:t>
      </w:r>
      <w:r>
        <w:rPr>
          <w:rFonts w:hint="eastAsia" w:ascii="宋体" w:hAnsi="宋体" w:eastAsia="宋体" w:cs="宋体"/>
          <w:b w:val="0"/>
          <w:i w:val="0"/>
          <w:caps w:val="0"/>
          <w:color w:val="333333"/>
          <w:spacing w:val="0"/>
          <w:sz w:val="24"/>
          <w:szCs w:val="24"/>
          <w:u w:val="none"/>
          <w:shd w:val="clear" w:fill="FFFFFF"/>
        </w:rPr>
        <w:t>万元，绩效奖励</w:t>
      </w:r>
      <w:r>
        <w:rPr>
          <w:rFonts w:hint="default" w:ascii="Times New Roman" w:hAnsi="Times New Roman" w:eastAsia="宋体" w:cs="Times New Roman"/>
          <w:b w:val="0"/>
          <w:i w:val="0"/>
          <w:caps w:val="0"/>
          <w:color w:val="333333"/>
          <w:spacing w:val="0"/>
          <w:sz w:val="24"/>
          <w:szCs w:val="24"/>
          <w:u w:val="none"/>
          <w:shd w:val="clear" w:fill="FFFFFF"/>
        </w:rPr>
        <w:t>73.66</w:t>
      </w:r>
      <w:r>
        <w:rPr>
          <w:rFonts w:hint="eastAsia" w:ascii="宋体" w:hAnsi="宋体" w:eastAsia="宋体" w:cs="宋体"/>
          <w:b w:val="0"/>
          <w:i w:val="0"/>
          <w:caps w:val="0"/>
          <w:color w:val="333333"/>
          <w:spacing w:val="0"/>
          <w:sz w:val="24"/>
          <w:szCs w:val="24"/>
          <w:u w:val="none"/>
          <w:shd w:val="clear" w:fill="FFFFFF"/>
        </w:rPr>
        <w:t>万元，养老保险</w:t>
      </w:r>
      <w:r>
        <w:rPr>
          <w:rFonts w:hint="default" w:ascii="Times New Roman" w:hAnsi="Times New Roman" w:eastAsia="宋体" w:cs="Times New Roman"/>
          <w:b w:val="0"/>
          <w:i w:val="0"/>
          <w:caps w:val="0"/>
          <w:color w:val="333333"/>
          <w:spacing w:val="0"/>
          <w:sz w:val="24"/>
          <w:szCs w:val="24"/>
          <w:u w:val="none"/>
          <w:shd w:val="clear" w:fill="FFFFFF"/>
        </w:rPr>
        <w:t>121.48</w:t>
      </w:r>
      <w:r>
        <w:rPr>
          <w:rFonts w:hint="eastAsia" w:ascii="宋体" w:hAnsi="宋体" w:eastAsia="宋体" w:cs="宋体"/>
          <w:b w:val="0"/>
          <w:i w:val="0"/>
          <w:caps w:val="0"/>
          <w:color w:val="333333"/>
          <w:spacing w:val="0"/>
          <w:sz w:val="24"/>
          <w:szCs w:val="24"/>
          <w:u w:val="none"/>
          <w:shd w:val="clear" w:fill="FFFFFF"/>
        </w:rPr>
        <w:t>万元，其他社会保障交费</w:t>
      </w:r>
      <w:r>
        <w:rPr>
          <w:rFonts w:hint="default" w:ascii="Times New Roman" w:hAnsi="Times New Roman" w:eastAsia="宋体" w:cs="Times New Roman"/>
          <w:b w:val="0"/>
          <w:i w:val="0"/>
          <w:caps w:val="0"/>
          <w:color w:val="333333"/>
          <w:spacing w:val="0"/>
          <w:sz w:val="24"/>
          <w:szCs w:val="24"/>
          <w:u w:val="none"/>
          <w:shd w:val="clear" w:fill="FFFFFF"/>
        </w:rPr>
        <w:t>5.36</w:t>
      </w:r>
      <w:r>
        <w:rPr>
          <w:rFonts w:hint="eastAsia" w:ascii="宋体" w:hAnsi="宋体" w:eastAsia="宋体" w:cs="宋体"/>
          <w:b w:val="0"/>
          <w:i w:val="0"/>
          <w:caps w:val="0"/>
          <w:color w:val="333333"/>
          <w:spacing w:val="0"/>
          <w:sz w:val="24"/>
          <w:szCs w:val="24"/>
          <w:u w:val="none"/>
          <w:shd w:val="clear" w:fill="FFFFFF"/>
        </w:rPr>
        <w:t>万元，基本医疗</w:t>
      </w:r>
      <w:r>
        <w:rPr>
          <w:rFonts w:hint="default" w:ascii="Times New Roman" w:hAnsi="Times New Roman" w:eastAsia="宋体" w:cs="Times New Roman"/>
          <w:b w:val="0"/>
          <w:i w:val="0"/>
          <w:caps w:val="0"/>
          <w:color w:val="333333"/>
          <w:spacing w:val="0"/>
          <w:sz w:val="24"/>
          <w:szCs w:val="24"/>
          <w:u w:val="none"/>
          <w:shd w:val="clear" w:fill="FFFFFF"/>
        </w:rPr>
        <w:t>41.73</w:t>
      </w:r>
      <w:r>
        <w:rPr>
          <w:rFonts w:hint="eastAsia" w:ascii="宋体" w:hAnsi="宋体" w:eastAsia="宋体" w:cs="宋体"/>
          <w:b w:val="0"/>
          <w:i w:val="0"/>
          <w:caps w:val="0"/>
          <w:color w:val="333333"/>
          <w:spacing w:val="0"/>
          <w:sz w:val="24"/>
          <w:szCs w:val="24"/>
          <w:u w:val="none"/>
          <w:shd w:val="clear" w:fill="FFFFFF"/>
        </w:rPr>
        <w:t>万元，公务员医疗</w:t>
      </w:r>
      <w:r>
        <w:rPr>
          <w:rFonts w:hint="default" w:ascii="Times New Roman" w:hAnsi="Times New Roman" w:eastAsia="宋体" w:cs="Times New Roman"/>
          <w:b w:val="0"/>
          <w:i w:val="0"/>
          <w:caps w:val="0"/>
          <w:color w:val="333333"/>
          <w:spacing w:val="0"/>
          <w:sz w:val="24"/>
          <w:szCs w:val="24"/>
          <w:u w:val="none"/>
          <w:shd w:val="clear" w:fill="FFFFFF"/>
        </w:rPr>
        <w:t>31.13</w:t>
      </w:r>
      <w:r>
        <w:rPr>
          <w:rFonts w:hint="eastAsia" w:ascii="宋体" w:hAnsi="宋体" w:eastAsia="宋体" w:cs="宋体"/>
          <w:b w:val="0"/>
          <w:i w:val="0"/>
          <w:caps w:val="0"/>
          <w:color w:val="333333"/>
          <w:spacing w:val="0"/>
          <w:sz w:val="24"/>
          <w:szCs w:val="24"/>
          <w:u w:val="none"/>
          <w:shd w:val="clear" w:fill="FFFFFF"/>
        </w:rPr>
        <w:t>万元，医疗费</w:t>
      </w:r>
      <w:r>
        <w:rPr>
          <w:rFonts w:hint="default" w:ascii="Times New Roman" w:hAnsi="Times New Roman" w:eastAsia="宋体" w:cs="Times New Roman"/>
          <w:b w:val="0"/>
          <w:i w:val="0"/>
          <w:caps w:val="0"/>
          <w:color w:val="333333"/>
          <w:spacing w:val="0"/>
          <w:sz w:val="24"/>
          <w:szCs w:val="24"/>
          <w:u w:val="none"/>
          <w:shd w:val="clear" w:fill="FFFFFF"/>
        </w:rPr>
        <w:t>3.15</w:t>
      </w:r>
      <w:r>
        <w:rPr>
          <w:rFonts w:hint="eastAsia" w:ascii="宋体" w:hAnsi="宋体" w:eastAsia="宋体" w:cs="宋体"/>
          <w:b w:val="0"/>
          <w:i w:val="0"/>
          <w:caps w:val="0"/>
          <w:color w:val="333333"/>
          <w:spacing w:val="0"/>
          <w:sz w:val="24"/>
          <w:szCs w:val="24"/>
          <w:u w:val="none"/>
          <w:shd w:val="clear" w:fill="FFFFFF"/>
        </w:rPr>
        <w:t>万元，住房公积金</w:t>
      </w:r>
      <w:r>
        <w:rPr>
          <w:rFonts w:hint="default" w:ascii="Times New Roman" w:hAnsi="Times New Roman" w:eastAsia="宋体" w:cs="Times New Roman"/>
          <w:b w:val="0"/>
          <w:i w:val="0"/>
          <w:caps w:val="0"/>
          <w:color w:val="333333"/>
          <w:spacing w:val="0"/>
          <w:sz w:val="24"/>
          <w:szCs w:val="24"/>
          <w:u w:val="none"/>
          <w:shd w:val="clear" w:fill="FFFFFF"/>
        </w:rPr>
        <w:t>71.54</w:t>
      </w:r>
      <w:r>
        <w:rPr>
          <w:rFonts w:hint="eastAsia" w:ascii="宋体" w:hAnsi="宋体" w:eastAsia="宋体" w:cs="宋体"/>
          <w:b w:val="0"/>
          <w:i w:val="0"/>
          <w:caps w:val="0"/>
          <w:color w:val="333333"/>
          <w:spacing w:val="0"/>
          <w:sz w:val="24"/>
          <w:szCs w:val="24"/>
          <w:u w:val="none"/>
          <w:shd w:val="clear" w:fill="FFFFFF"/>
        </w:rPr>
        <w:t>万元），占基本支出的</w:t>
      </w:r>
      <w:r>
        <w:rPr>
          <w:rFonts w:hint="default" w:ascii="Times New Roman" w:hAnsi="Times New Roman" w:eastAsia="宋体" w:cs="Times New Roman"/>
          <w:b w:val="0"/>
          <w:i w:val="0"/>
          <w:caps w:val="0"/>
          <w:color w:val="333333"/>
          <w:spacing w:val="0"/>
          <w:sz w:val="24"/>
          <w:szCs w:val="24"/>
          <w:u w:val="none"/>
          <w:shd w:val="clear" w:fill="FFFFFF"/>
        </w:rPr>
        <w:t>94</w:t>
      </w:r>
      <w:r>
        <w:rPr>
          <w:rFonts w:hint="eastAsia" w:ascii="宋体" w:hAnsi="宋体" w:eastAsia="宋体" w:cs="宋体"/>
          <w:b w:val="0"/>
          <w:i w:val="0"/>
          <w:caps w:val="0"/>
          <w:color w:val="333333"/>
          <w:spacing w:val="0"/>
          <w:sz w:val="24"/>
          <w:szCs w:val="24"/>
          <w:u w:val="none"/>
          <w:shd w:val="clear" w:fill="FFFFFF"/>
        </w:rPr>
        <w:t>％；</w:t>
      </w:r>
      <w:r>
        <w:rPr>
          <w:rFonts w:hint="default" w:ascii="Times New Roman" w:hAnsi="Times New Roman" w:eastAsia="宋体" w:cs="Times New Roman"/>
          <w:b w:val="0"/>
          <w:i w:val="0"/>
          <w:caps w:val="0"/>
          <w:color w:val="333333"/>
          <w:spacing w:val="0"/>
          <w:sz w:val="24"/>
          <w:szCs w:val="24"/>
          <w:u w:val="none"/>
          <w:shd w:val="clear" w:fill="FFFFFF"/>
        </w:rPr>
        <w:t>2</w:t>
      </w:r>
      <w:r>
        <w:rPr>
          <w:rFonts w:hint="eastAsia" w:ascii="宋体" w:hAnsi="宋体" w:eastAsia="宋体" w:cs="宋体"/>
          <w:b w:val="0"/>
          <w:i w:val="0"/>
          <w:caps w:val="0"/>
          <w:color w:val="333333"/>
          <w:spacing w:val="0"/>
          <w:sz w:val="24"/>
          <w:szCs w:val="24"/>
          <w:u w:val="none"/>
          <w:shd w:val="clear" w:fill="FFFFFF"/>
        </w:rPr>
        <w:t>、包干经费</w:t>
      </w:r>
      <w:r>
        <w:rPr>
          <w:rFonts w:hint="default" w:ascii="Times New Roman" w:hAnsi="Times New Roman" w:eastAsia="宋体" w:cs="Times New Roman"/>
          <w:b w:val="0"/>
          <w:i w:val="0"/>
          <w:caps w:val="0"/>
          <w:color w:val="333333"/>
          <w:spacing w:val="0"/>
          <w:sz w:val="24"/>
          <w:szCs w:val="24"/>
          <w:u w:val="none"/>
          <w:shd w:val="clear" w:fill="FFFFFF"/>
        </w:rPr>
        <w:t>32.2</w:t>
      </w:r>
      <w:r>
        <w:rPr>
          <w:rFonts w:hint="eastAsia" w:ascii="宋体" w:hAnsi="宋体" w:eastAsia="宋体" w:cs="宋体"/>
          <w:b w:val="0"/>
          <w:i w:val="0"/>
          <w:caps w:val="0"/>
          <w:color w:val="333333"/>
          <w:spacing w:val="0"/>
          <w:sz w:val="24"/>
          <w:szCs w:val="24"/>
          <w:u w:val="none"/>
          <w:shd w:val="clear" w:fill="FFFFFF"/>
        </w:rPr>
        <w:t>万元，工会经费</w:t>
      </w:r>
      <w:r>
        <w:rPr>
          <w:rFonts w:hint="default" w:ascii="Times New Roman" w:hAnsi="Times New Roman" w:eastAsia="宋体" w:cs="Times New Roman"/>
          <w:b w:val="0"/>
          <w:i w:val="0"/>
          <w:caps w:val="0"/>
          <w:color w:val="333333"/>
          <w:spacing w:val="0"/>
          <w:sz w:val="24"/>
          <w:szCs w:val="24"/>
          <w:u w:val="none"/>
          <w:shd w:val="clear" w:fill="FFFFFF"/>
        </w:rPr>
        <w:t>11.92</w:t>
      </w:r>
      <w:r>
        <w:rPr>
          <w:rFonts w:hint="eastAsia" w:ascii="宋体" w:hAnsi="宋体" w:eastAsia="宋体" w:cs="宋体"/>
          <w:b w:val="0"/>
          <w:i w:val="0"/>
          <w:caps w:val="0"/>
          <w:color w:val="333333"/>
          <w:spacing w:val="0"/>
          <w:sz w:val="24"/>
          <w:szCs w:val="24"/>
          <w:u w:val="none"/>
          <w:shd w:val="clear" w:fill="FFFFFF"/>
        </w:rPr>
        <w:t>万元，办公取暖费</w:t>
      </w:r>
      <w:r>
        <w:rPr>
          <w:rFonts w:hint="default" w:ascii="Times New Roman" w:hAnsi="Times New Roman" w:eastAsia="宋体" w:cs="Times New Roman"/>
          <w:b w:val="0"/>
          <w:i w:val="0"/>
          <w:caps w:val="0"/>
          <w:color w:val="333333"/>
          <w:spacing w:val="0"/>
          <w:sz w:val="24"/>
          <w:szCs w:val="24"/>
          <w:u w:val="none"/>
          <w:shd w:val="clear" w:fill="FFFFFF"/>
        </w:rPr>
        <w:t>7.2</w:t>
      </w:r>
      <w:r>
        <w:rPr>
          <w:rFonts w:hint="eastAsia" w:ascii="宋体" w:hAnsi="宋体" w:eastAsia="宋体" w:cs="宋体"/>
          <w:b w:val="0"/>
          <w:i w:val="0"/>
          <w:caps w:val="0"/>
          <w:color w:val="333333"/>
          <w:spacing w:val="0"/>
          <w:sz w:val="24"/>
          <w:szCs w:val="24"/>
          <w:u w:val="none"/>
          <w:shd w:val="clear" w:fill="FFFFFF"/>
        </w:rPr>
        <w:t>万元，车辆运行维护费</w:t>
      </w:r>
      <w:r>
        <w:rPr>
          <w:rFonts w:hint="default" w:ascii="Times New Roman" w:hAnsi="Times New Roman" w:eastAsia="宋体" w:cs="Times New Roman"/>
          <w:b w:val="0"/>
          <w:i w:val="0"/>
          <w:caps w:val="0"/>
          <w:color w:val="333333"/>
          <w:spacing w:val="0"/>
          <w:sz w:val="24"/>
          <w:szCs w:val="24"/>
          <w:u w:val="none"/>
          <w:shd w:val="clear" w:fill="FFFFFF"/>
        </w:rPr>
        <w:t>4.5</w:t>
      </w:r>
      <w:r>
        <w:rPr>
          <w:rFonts w:hint="eastAsia" w:ascii="宋体" w:hAnsi="宋体" w:eastAsia="宋体" w:cs="宋体"/>
          <w:b w:val="0"/>
          <w:i w:val="0"/>
          <w:caps w:val="0"/>
          <w:color w:val="333333"/>
          <w:spacing w:val="0"/>
          <w:sz w:val="24"/>
          <w:szCs w:val="24"/>
          <w:u w:val="none"/>
          <w:shd w:val="clear" w:fill="FFFFFF"/>
        </w:rPr>
        <w:t>万元，福利经费</w:t>
      </w:r>
      <w:r>
        <w:rPr>
          <w:rFonts w:hint="default" w:ascii="Times New Roman" w:hAnsi="Times New Roman" w:eastAsia="宋体" w:cs="Times New Roman"/>
          <w:b w:val="0"/>
          <w:i w:val="0"/>
          <w:caps w:val="0"/>
          <w:color w:val="333333"/>
          <w:spacing w:val="0"/>
          <w:sz w:val="24"/>
          <w:szCs w:val="24"/>
          <w:u w:val="none"/>
          <w:shd w:val="clear" w:fill="FFFFFF"/>
        </w:rPr>
        <w:t>0.14</w:t>
      </w:r>
      <w:r>
        <w:rPr>
          <w:rFonts w:hint="eastAsia" w:ascii="宋体" w:hAnsi="宋体" w:eastAsia="宋体" w:cs="宋体"/>
          <w:b w:val="0"/>
          <w:i w:val="0"/>
          <w:caps w:val="0"/>
          <w:color w:val="333333"/>
          <w:spacing w:val="0"/>
          <w:sz w:val="24"/>
          <w:szCs w:val="24"/>
          <w:u w:val="none"/>
          <w:shd w:val="clear" w:fill="FFFFFF"/>
        </w:rPr>
        <w:t>万元，其他商品和服务支出</w:t>
      </w:r>
      <w:r>
        <w:rPr>
          <w:rFonts w:hint="default" w:ascii="Times New Roman" w:hAnsi="Times New Roman" w:eastAsia="宋体" w:cs="Times New Roman"/>
          <w:b w:val="0"/>
          <w:i w:val="0"/>
          <w:caps w:val="0"/>
          <w:color w:val="333333"/>
          <w:spacing w:val="0"/>
          <w:sz w:val="24"/>
          <w:szCs w:val="24"/>
          <w:u w:val="none"/>
          <w:shd w:val="clear" w:fill="FFFFFF"/>
        </w:rPr>
        <w:t>1.68</w:t>
      </w:r>
      <w:r>
        <w:rPr>
          <w:rFonts w:hint="eastAsia" w:ascii="宋体" w:hAnsi="宋体" w:eastAsia="宋体" w:cs="宋体"/>
          <w:b w:val="0"/>
          <w:i w:val="0"/>
          <w:caps w:val="0"/>
          <w:color w:val="333333"/>
          <w:spacing w:val="0"/>
          <w:sz w:val="24"/>
          <w:szCs w:val="24"/>
          <w:u w:val="none"/>
          <w:shd w:val="clear" w:fill="FFFFFF"/>
        </w:rPr>
        <w:t>万元</w:t>
      </w:r>
      <w:r>
        <w:rPr>
          <w:rFonts w:hint="default" w:ascii="Times New Roman" w:hAnsi="Times New Roman" w:eastAsia="宋体" w:cs="Times New Roman"/>
          <w:b w:val="0"/>
          <w:i w:val="0"/>
          <w:caps w:val="0"/>
          <w:color w:val="333333"/>
          <w:spacing w:val="0"/>
          <w:sz w:val="24"/>
          <w:szCs w:val="24"/>
          <w:u w:val="none"/>
          <w:shd w:val="clear" w:fill="FFFFFF"/>
        </w:rPr>
        <w:t>.</w:t>
      </w:r>
      <w:r>
        <w:rPr>
          <w:rFonts w:hint="eastAsia" w:ascii="宋体" w:hAnsi="宋体" w:eastAsia="宋体" w:cs="宋体"/>
          <w:b w:val="0"/>
          <w:i w:val="0"/>
          <w:caps w:val="0"/>
          <w:color w:val="333333"/>
          <w:spacing w:val="0"/>
          <w:sz w:val="24"/>
          <w:szCs w:val="24"/>
          <w:u w:val="none"/>
          <w:shd w:val="clear" w:fill="FFFFFF"/>
        </w:rPr>
        <w:t>年人均费用</w:t>
      </w:r>
      <w:r>
        <w:rPr>
          <w:rFonts w:hint="default" w:ascii="Times New Roman" w:hAnsi="Times New Roman" w:eastAsia="宋体" w:cs="Times New Roman"/>
          <w:b w:val="0"/>
          <w:i w:val="0"/>
          <w:caps w:val="0"/>
          <w:color w:val="333333"/>
          <w:spacing w:val="0"/>
          <w:sz w:val="24"/>
          <w:szCs w:val="24"/>
          <w:u w:val="none"/>
          <w:shd w:val="clear" w:fill="FFFFFF"/>
        </w:rPr>
        <w:t>22130.88</w:t>
      </w:r>
      <w:r>
        <w:rPr>
          <w:rFonts w:hint="eastAsia" w:ascii="宋体" w:hAnsi="宋体" w:eastAsia="宋体" w:cs="宋体"/>
          <w:b w:val="0"/>
          <w:i w:val="0"/>
          <w:caps w:val="0"/>
          <w:color w:val="333333"/>
          <w:spacing w:val="0"/>
          <w:sz w:val="24"/>
          <w:szCs w:val="24"/>
          <w:u w:val="none"/>
          <w:shd w:val="clear" w:fill="FFFFFF"/>
        </w:rPr>
        <w:t>元。</w:t>
      </w:r>
      <w:bookmarkStart w:id="14" w:name="_Toc1126"/>
      <w:bookmarkEnd w:id="14"/>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caps w:val="0"/>
          <w:color w:val="333333"/>
          <w:spacing w:val="0"/>
          <w:sz w:val="24"/>
          <w:szCs w:val="24"/>
          <w:u w:val="none"/>
        </w:rPr>
      </w:pPr>
      <w:r>
        <w:rPr>
          <w:rStyle w:val="6"/>
          <w:rFonts w:hint="eastAsia" w:ascii="宋体" w:hAnsi="宋体" w:eastAsia="宋体" w:cs="宋体"/>
          <w:b w:val="0"/>
          <w:i w:val="0"/>
          <w:caps w:val="0"/>
          <w:color w:val="333333"/>
          <w:spacing w:val="0"/>
          <w:sz w:val="28"/>
          <w:szCs w:val="28"/>
          <w:u w:val="none"/>
          <w:shd w:val="clear" w:fill="FFFFFF"/>
        </w:rPr>
        <w:t>（三）、国有资产占用情况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caps w:val="0"/>
          <w:color w:val="333333"/>
          <w:spacing w:val="0"/>
          <w:sz w:val="24"/>
          <w:szCs w:val="24"/>
          <w:u w:val="none"/>
        </w:rPr>
      </w:pPr>
      <w:r>
        <w:rPr>
          <w:rFonts w:hint="eastAsia" w:ascii="宋体" w:hAnsi="宋体" w:eastAsia="宋体" w:cs="宋体"/>
          <w:b w:val="0"/>
          <w:i w:val="0"/>
          <w:caps w:val="0"/>
          <w:color w:val="333333"/>
          <w:spacing w:val="0"/>
          <w:sz w:val="24"/>
          <w:szCs w:val="24"/>
          <w:u w:val="none"/>
          <w:shd w:val="clear" w:fill="FFFFFF"/>
        </w:rPr>
        <w:t>鉴于截止2017年</w:t>
      </w:r>
      <w:r>
        <w:rPr>
          <w:rFonts w:hint="default" w:ascii="Times New Roman" w:hAnsi="Times New Roman" w:eastAsia="宋体" w:cs="Times New Roman"/>
          <w:b w:val="0"/>
          <w:i w:val="0"/>
          <w:caps w:val="0"/>
          <w:color w:val="333333"/>
          <w:spacing w:val="0"/>
          <w:sz w:val="24"/>
          <w:szCs w:val="24"/>
          <w:u w:val="none"/>
          <w:shd w:val="clear" w:fill="FFFFFF"/>
        </w:rPr>
        <w:t>12</w:t>
      </w:r>
      <w:r>
        <w:rPr>
          <w:rFonts w:hint="eastAsia" w:ascii="宋体" w:hAnsi="宋体" w:eastAsia="宋体" w:cs="宋体"/>
          <w:b w:val="0"/>
          <w:i w:val="0"/>
          <w:caps w:val="0"/>
          <w:color w:val="333333"/>
          <w:spacing w:val="0"/>
          <w:sz w:val="24"/>
          <w:szCs w:val="24"/>
          <w:u w:val="none"/>
          <w:shd w:val="clear" w:fill="FFFFFF"/>
        </w:rPr>
        <w:t>月</w:t>
      </w:r>
      <w:r>
        <w:rPr>
          <w:rFonts w:hint="default" w:ascii="Times New Roman" w:hAnsi="Times New Roman" w:eastAsia="宋体" w:cs="Times New Roman"/>
          <w:b w:val="0"/>
          <w:i w:val="0"/>
          <w:caps w:val="0"/>
          <w:color w:val="333333"/>
          <w:spacing w:val="0"/>
          <w:sz w:val="24"/>
          <w:szCs w:val="24"/>
          <w:u w:val="none"/>
          <w:shd w:val="clear" w:fill="FFFFFF"/>
        </w:rPr>
        <w:t>31</w:t>
      </w:r>
      <w:r>
        <w:rPr>
          <w:rFonts w:hint="eastAsia" w:ascii="宋体" w:hAnsi="宋体" w:eastAsia="宋体" w:cs="宋体"/>
          <w:b w:val="0"/>
          <w:i w:val="0"/>
          <w:caps w:val="0"/>
          <w:color w:val="333333"/>
          <w:spacing w:val="0"/>
          <w:sz w:val="24"/>
          <w:szCs w:val="24"/>
          <w:u w:val="none"/>
          <w:shd w:val="clear" w:fill="FFFFFF"/>
        </w:rPr>
        <w:t>日决算编制后的国有资产占有情况如下</w:t>
      </w:r>
      <w:r>
        <w:rPr>
          <w:rFonts w:hint="default" w:ascii="Times New Roman" w:hAnsi="Times New Roman" w:eastAsia="宋体" w:cs="Times New Roman"/>
          <w:b w:val="0"/>
          <w:i w:val="0"/>
          <w:caps w:val="0"/>
          <w:color w:val="333333"/>
          <w:spacing w:val="0"/>
          <w:sz w:val="24"/>
          <w:szCs w:val="24"/>
          <w:u w:val="none"/>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宋体" w:hAnsi="宋体" w:eastAsia="宋体" w:cs="宋体"/>
          <w:b w:val="0"/>
          <w:i w:val="0"/>
          <w:caps w:val="0"/>
          <w:color w:val="333333"/>
          <w:spacing w:val="0"/>
          <w:sz w:val="24"/>
          <w:szCs w:val="24"/>
          <w:u w:val="none"/>
          <w:shd w:val="clear" w:fill="FFFFFF"/>
        </w:rPr>
      </w:pPr>
      <w:r>
        <w:rPr>
          <w:rFonts w:hint="eastAsia" w:ascii="宋体" w:hAnsi="宋体" w:eastAsia="宋体" w:cs="宋体"/>
          <w:b w:val="0"/>
          <w:i w:val="0"/>
          <w:caps w:val="0"/>
          <w:color w:val="333333"/>
          <w:spacing w:val="0"/>
          <w:sz w:val="24"/>
          <w:szCs w:val="24"/>
          <w:u w:val="none"/>
          <w:shd w:val="clear" w:fill="FFFFFF"/>
        </w:rPr>
        <w:t>2017年资产总额为</w:t>
      </w:r>
      <w:r>
        <w:rPr>
          <w:rFonts w:hint="default" w:ascii="Times New Roman" w:hAnsi="Times New Roman" w:eastAsia="宋体" w:cs="Times New Roman"/>
          <w:b w:val="0"/>
          <w:i w:val="0"/>
          <w:caps w:val="0"/>
          <w:color w:val="333333"/>
          <w:spacing w:val="0"/>
          <w:sz w:val="24"/>
          <w:szCs w:val="24"/>
          <w:u w:val="none"/>
          <w:shd w:val="clear" w:fill="FFFFFF"/>
        </w:rPr>
        <w:t>8440619.08</w:t>
      </w:r>
      <w:r>
        <w:rPr>
          <w:rFonts w:hint="eastAsia" w:ascii="宋体" w:hAnsi="宋体" w:eastAsia="宋体" w:cs="宋体"/>
          <w:b w:val="0"/>
          <w:i w:val="0"/>
          <w:caps w:val="0"/>
          <w:color w:val="333333"/>
          <w:spacing w:val="0"/>
          <w:sz w:val="24"/>
          <w:szCs w:val="24"/>
          <w:u w:val="none"/>
          <w:shd w:val="clear" w:fill="FFFFFF"/>
        </w:rPr>
        <w:t>元</w:t>
      </w:r>
      <w:r>
        <w:rPr>
          <w:rFonts w:hint="default" w:ascii="Times New Roman" w:hAnsi="Times New Roman" w:eastAsia="宋体" w:cs="Times New Roman"/>
          <w:b w:val="0"/>
          <w:i w:val="0"/>
          <w:caps w:val="0"/>
          <w:color w:val="333333"/>
          <w:spacing w:val="0"/>
          <w:sz w:val="24"/>
          <w:szCs w:val="24"/>
          <w:u w:val="none"/>
          <w:shd w:val="clear" w:fill="FFFFFF"/>
        </w:rPr>
        <w:t>,</w:t>
      </w:r>
      <w:r>
        <w:rPr>
          <w:rFonts w:hint="eastAsia" w:ascii="宋体" w:hAnsi="宋体" w:eastAsia="宋体" w:cs="宋体"/>
          <w:b w:val="0"/>
          <w:i w:val="0"/>
          <w:caps w:val="0"/>
          <w:color w:val="333333"/>
          <w:spacing w:val="0"/>
          <w:sz w:val="24"/>
          <w:szCs w:val="24"/>
          <w:u w:val="none"/>
          <w:shd w:val="clear" w:fill="FFFFFF"/>
        </w:rPr>
        <w:t>包括</w:t>
      </w:r>
      <w:r>
        <w:rPr>
          <w:rFonts w:hint="default" w:ascii="Times New Roman" w:hAnsi="Times New Roman" w:eastAsia="宋体" w:cs="Times New Roman"/>
          <w:b w:val="0"/>
          <w:i w:val="0"/>
          <w:caps w:val="0"/>
          <w:color w:val="333333"/>
          <w:spacing w:val="0"/>
          <w:sz w:val="24"/>
          <w:szCs w:val="24"/>
          <w:u w:val="none"/>
          <w:shd w:val="clear" w:fill="FFFFFF"/>
        </w:rPr>
        <w:t>;</w:t>
      </w:r>
      <w:r>
        <w:rPr>
          <w:rFonts w:hint="eastAsia" w:ascii="宋体" w:hAnsi="宋体" w:eastAsia="宋体" w:cs="宋体"/>
          <w:b w:val="0"/>
          <w:i w:val="0"/>
          <w:caps w:val="0"/>
          <w:color w:val="333333"/>
          <w:spacing w:val="0"/>
          <w:sz w:val="24"/>
          <w:szCs w:val="24"/>
          <w:u w:val="none"/>
          <w:shd w:val="clear" w:fill="FFFFFF"/>
        </w:rPr>
        <w:t>流动资产</w:t>
      </w:r>
      <w:r>
        <w:rPr>
          <w:rFonts w:hint="default" w:ascii="Times New Roman" w:hAnsi="Times New Roman" w:eastAsia="宋体" w:cs="Times New Roman"/>
          <w:b w:val="0"/>
          <w:i w:val="0"/>
          <w:caps w:val="0"/>
          <w:color w:val="333333"/>
          <w:spacing w:val="0"/>
          <w:sz w:val="24"/>
          <w:szCs w:val="24"/>
          <w:u w:val="none"/>
          <w:shd w:val="clear" w:fill="FFFFFF"/>
        </w:rPr>
        <w:t>416501.99</w:t>
      </w:r>
      <w:r>
        <w:rPr>
          <w:rFonts w:hint="eastAsia" w:ascii="宋体" w:hAnsi="宋体" w:eastAsia="宋体" w:cs="宋体"/>
          <w:b w:val="0"/>
          <w:i w:val="0"/>
          <w:caps w:val="0"/>
          <w:color w:val="333333"/>
          <w:spacing w:val="0"/>
          <w:sz w:val="24"/>
          <w:szCs w:val="24"/>
          <w:u w:val="none"/>
          <w:shd w:val="clear" w:fill="FFFFFF"/>
        </w:rPr>
        <w:t>元，固定资产</w:t>
      </w:r>
      <w:r>
        <w:rPr>
          <w:rFonts w:hint="default" w:ascii="Times New Roman" w:hAnsi="Times New Roman" w:eastAsia="宋体" w:cs="Times New Roman"/>
          <w:b w:val="0"/>
          <w:i w:val="0"/>
          <w:caps w:val="0"/>
          <w:color w:val="333333"/>
          <w:spacing w:val="0"/>
          <w:sz w:val="24"/>
          <w:szCs w:val="24"/>
          <w:u w:val="none"/>
          <w:shd w:val="clear" w:fill="FFFFFF"/>
        </w:rPr>
        <w:t>8024117.09</w:t>
      </w:r>
      <w:r>
        <w:rPr>
          <w:rFonts w:hint="eastAsia" w:ascii="宋体" w:hAnsi="宋体" w:eastAsia="宋体" w:cs="宋体"/>
          <w:b w:val="0"/>
          <w:i w:val="0"/>
          <w:caps w:val="0"/>
          <w:color w:val="333333"/>
          <w:spacing w:val="0"/>
          <w:sz w:val="24"/>
          <w:szCs w:val="24"/>
          <w:u w:val="none"/>
          <w:shd w:val="clear" w:fill="FFFFFF"/>
        </w:rPr>
        <w:t>元。负债总额</w:t>
      </w:r>
      <w:r>
        <w:rPr>
          <w:rFonts w:hint="default" w:ascii="Times New Roman" w:hAnsi="Times New Roman" w:eastAsia="宋体" w:cs="Times New Roman"/>
          <w:b w:val="0"/>
          <w:i w:val="0"/>
          <w:caps w:val="0"/>
          <w:color w:val="333333"/>
          <w:spacing w:val="0"/>
          <w:sz w:val="24"/>
          <w:szCs w:val="24"/>
          <w:u w:val="none"/>
          <w:shd w:val="clear" w:fill="FFFFFF"/>
        </w:rPr>
        <w:t>323083.65</w:t>
      </w:r>
      <w:r>
        <w:rPr>
          <w:rFonts w:hint="eastAsia" w:ascii="宋体" w:hAnsi="宋体" w:eastAsia="宋体" w:cs="宋体"/>
          <w:b w:val="0"/>
          <w:i w:val="0"/>
          <w:caps w:val="0"/>
          <w:color w:val="333333"/>
          <w:spacing w:val="0"/>
          <w:sz w:val="24"/>
          <w:szCs w:val="24"/>
          <w:u w:val="none"/>
          <w:shd w:val="clear" w:fill="FFFFFF"/>
        </w:rPr>
        <w:t>元</w:t>
      </w:r>
      <w:r>
        <w:rPr>
          <w:rFonts w:hint="default" w:ascii="Times New Roman" w:hAnsi="Times New Roman" w:eastAsia="宋体" w:cs="Times New Roman"/>
          <w:b w:val="0"/>
          <w:i w:val="0"/>
          <w:caps w:val="0"/>
          <w:color w:val="333333"/>
          <w:spacing w:val="0"/>
          <w:sz w:val="24"/>
          <w:szCs w:val="24"/>
          <w:u w:val="none"/>
          <w:shd w:val="clear" w:fill="FFFFFF"/>
        </w:rPr>
        <w:t>,</w:t>
      </w:r>
      <w:r>
        <w:rPr>
          <w:rFonts w:hint="eastAsia" w:ascii="宋体" w:hAnsi="宋体" w:eastAsia="宋体" w:cs="宋体"/>
          <w:b w:val="0"/>
          <w:i w:val="0"/>
          <w:caps w:val="0"/>
          <w:color w:val="333333"/>
          <w:spacing w:val="0"/>
          <w:sz w:val="24"/>
          <w:szCs w:val="24"/>
          <w:u w:val="none"/>
          <w:shd w:val="clear" w:fill="FFFFFF"/>
        </w:rPr>
        <w:t>净资产总额为</w:t>
      </w:r>
      <w:r>
        <w:rPr>
          <w:rFonts w:hint="default" w:ascii="Times New Roman" w:hAnsi="Times New Roman" w:eastAsia="宋体" w:cs="Times New Roman"/>
          <w:b w:val="0"/>
          <w:i w:val="0"/>
          <w:caps w:val="0"/>
          <w:color w:val="333333"/>
          <w:spacing w:val="0"/>
          <w:sz w:val="24"/>
          <w:szCs w:val="24"/>
          <w:u w:val="none"/>
          <w:shd w:val="clear" w:fill="FFFFFF"/>
        </w:rPr>
        <w:t>8117535.43</w:t>
      </w:r>
      <w:r>
        <w:rPr>
          <w:rFonts w:hint="eastAsia" w:ascii="宋体" w:hAnsi="宋体" w:eastAsia="宋体" w:cs="宋体"/>
          <w:b w:val="0"/>
          <w:i w:val="0"/>
          <w:caps w:val="0"/>
          <w:color w:val="333333"/>
          <w:spacing w:val="0"/>
          <w:sz w:val="24"/>
          <w:szCs w:val="24"/>
          <w:u w:val="none"/>
          <w:shd w:val="clear" w:fill="FFFFFF"/>
        </w:rPr>
        <w:t>元。</w:t>
      </w:r>
    </w:p>
    <w:p>
      <w:pPr>
        <w:numPr>
          <w:ilvl w:val="0"/>
          <w:numId w:val="0"/>
        </w:numPr>
        <w:rPr>
          <w:rFonts w:hint="eastAsia" w:ascii="宋体" w:hAnsi="宋体" w:eastAsia="宋体" w:cs="宋体"/>
          <w:b w:val="0"/>
          <w:i w:val="0"/>
          <w:caps w:val="0"/>
          <w:color w:val="333333"/>
          <w:spacing w:val="0"/>
          <w:sz w:val="24"/>
          <w:szCs w:val="24"/>
          <w:u w:val="none"/>
          <w:shd w:val="clear" w:fill="FFFFFF"/>
          <w:lang w:eastAsia="zh-CN"/>
        </w:rPr>
      </w:pPr>
    </w:p>
    <w:p>
      <w:pPr>
        <w:numPr>
          <w:ilvl w:val="0"/>
          <w:numId w:val="0"/>
        </w:numPr>
        <w:rPr>
          <w:rFonts w:hint="default"/>
          <w:b w:val="0"/>
          <w:bCs w:val="0"/>
          <w:sz w:val="24"/>
          <w:szCs w:val="24"/>
          <w:lang w:val="en-US" w:eastAsia="zh-CN"/>
        </w:rPr>
      </w:pPr>
      <w:r>
        <w:rPr>
          <w:rFonts w:hint="eastAsia" w:ascii="宋体" w:hAnsi="宋体" w:eastAsia="宋体" w:cs="宋体"/>
          <w:b w:val="0"/>
          <w:i w:val="0"/>
          <w:caps w:val="0"/>
          <w:color w:val="333333"/>
          <w:spacing w:val="0"/>
          <w:sz w:val="24"/>
          <w:szCs w:val="24"/>
          <w:u w:val="none"/>
          <w:shd w:val="clear" w:fill="FFFFFF"/>
          <w:lang w:eastAsia="zh-CN"/>
        </w:rPr>
        <w:t>（四）</w:t>
      </w:r>
      <w:r>
        <w:rPr>
          <w:rFonts w:hint="eastAsia"/>
          <w:b w:val="0"/>
          <w:bCs w:val="0"/>
          <w:sz w:val="24"/>
          <w:szCs w:val="24"/>
          <w:lang w:val="en-US" w:eastAsia="zh-CN"/>
        </w:rPr>
        <w:t>重点项目预算的绩效目标等预算绩效情况说明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宋体" w:hAnsi="宋体" w:eastAsia="宋体" w:cs="宋体"/>
          <w:b w:val="0"/>
          <w:i w:val="0"/>
          <w:caps w:val="0"/>
          <w:color w:val="333333"/>
          <w:spacing w:val="0"/>
          <w:sz w:val="24"/>
          <w:szCs w:val="24"/>
          <w:u w:val="none"/>
          <w:shd w:val="clear" w:fill="FFFFFF"/>
          <w:lang w:eastAsia="zh-CN"/>
        </w:rPr>
      </w:pPr>
      <w:r>
        <w:rPr>
          <w:rFonts w:hint="eastAsia"/>
          <w:b w:val="0"/>
          <w:bCs w:val="0"/>
          <w:sz w:val="24"/>
          <w:szCs w:val="24"/>
          <w:lang w:val="en-US" w:eastAsia="zh-CN"/>
        </w:rPr>
        <w:t>重点项目严格按项目管理推进，实行科学规范化管理，资金严格按财经制度把控，实现预算绩效目标。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5040" w:firstLineChars="1800"/>
        <w:rPr>
          <w:rFonts w:hint="eastAsia" w:ascii="微软雅黑" w:hAnsi="微软雅黑" w:eastAsia="微软雅黑" w:cs="微软雅黑"/>
          <w:i w:val="0"/>
          <w:caps w:val="0"/>
          <w:color w:val="333333"/>
          <w:spacing w:val="0"/>
          <w:sz w:val="24"/>
          <w:szCs w:val="24"/>
          <w:u w:val="none"/>
        </w:rPr>
      </w:pPr>
      <w:r>
        <w:rPr>
          <w:rFonts w:hint="eastAsia" w:ascii="宋体" w:hAnsi="宋体" w:eastAsia="宋体" w:cs="宋体"/>
          <w:b w:val="0"/>
          <w:i w:val="0"/>
          <w:caps w:val="0"/>
          <w:color w:val="333333"/>
          <w:spacing w:val="0"/>
          <w:sz w:val="28"/>
          <w:szCs w:val="28"/>
          <w:u w:val="none"/>
          <w:shd w:val="clear" w:fill="FFFFFF"/>
        </w:rPr>
        <w:t>迪庆州交通运输局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right="0" w:firstLine="5600" w:firstLineChars="2000"/>
        <w:jc w:val="left"/>
        <w:rPr>
          <w:rFonts w:hint="default" w:ascii="微软雅黑" w:hAnsi="微软雅黑" w:eastAsia="宋体" w:cs="微软雅黑"/>
          <w:i w:val="0"/>
          <w:caps w:val="0"/>
          <w:color w:val="333333"/>
          <w:spacing w:val="0"/>
          <w:sz w:val="24"/>
          <w:szCs w:val="24"/>
          <w:u w:val="none"/>
          <w:lang w:val="en-US" w:eastAsia="zh-CN"/>
        </w:rPr>
      </w:pPr>
      <w:r>
        <w:rPr>
          <w:rFonts w:hint="eastAsia" w:ascii="宋体" w:hAnsi="宋体" w:eastAsia="宋体" w:cs="宋体"/>
          <w:b w:val="0"/>
          <w:i w:val="0"/>
          <w:caps w:val="0"/>
          <w:color w:val="333333"/>
          <w:spacing w:val="0"/>
          <w:sz w:val="28"/>
          <w:szCs w:val="28"/>
          <w:u w:val="none"/>
          <w:shd w:val="clear" w:fill="FFFFFF"/>
        </w:rPr>
        <w:t>201</w:t>
      </w:r>
      <w:r>
        <w:rPr>
          <w:rFonts w:hint="eastAsia" w:ascii="宋体" w:hAnsi="宋体" w:eastAsia="宋体" w:cs="宋体"/>
          <w:b w:val="0"/>
          <w:i w:val="0"/>
          <w:caps w:val="0"/>
          <w:color w:val="333333"/>
          <w:spacing w:val="0"/>
          <w:sz w:val="28"/>
          <w:szCs w:val="28"/>
          <w:u w:val="none"/>
          <w:shd w:val="clear" w:fill="FFFFFF"/>
          <w:lang w:val="en-US" w:eastAsia="zh-CN"/>
        </w:rPr>
        <w:t>9</w:t>
      </w:r>
      <w:r>
        <w:rPr>
          <w:rFonts w:hint="eastAsia" w:ascii="宋体" w:hAnsi="宋体" w:eastAsia="宋体" w:cs="宋体"/>
          <w:b w:val="0"/>
          <w:i w:val="0"/>
          <w:caps w:val="0"/>
          <w:color w:val="333333"/>
          <w:spacing w:val="0"/>
          <w:sz w:val="28"/>
          <w:szCs w:val="28"/>
          <w:u w:val="none"/>
          <w:shd w:val="clear" w:fill="FFFFFF"/>
        </w:rPr>
        <w:t>-0</w:t>
      </w:r>
      <w:r>
        <w:rPr>
          <w:rFonts w:hint="eastAsia" w:ascii="宋体" w:hAnsi="宋体" w:eastAsia="宋体" w:cs="宋体"/>
          <w:b w:val="0"/>
          <w:i w:val="0"/>
          <w:caps w:val="0"/>
          <w:color w:val="333333"/>
          <w:spacing w:val="0"/>
          <w:sz w:val="28"/>
          <w:szCs w:val="28"/>
          <w:u w:val="none"/>
          <w:shd w:val="clear" w:fill="FFFFFF"/>
          <w:lang w:val="en-US" w:eastAsia="zh-CN"/>
        </w:rPr>
        <w:t>2</w:t>
      </w:r>
      <w:r>
        <w:rPr>
          <w:rFonts w:hint="eastAsia" w:ascii="宋体" w:hAnsi="宋体" w:eastAsia="宋体" w:cs="宋体"/>
          <w:b w:val="0"/>
          <w:i w:val="0"/>
          <w:caps w:val="0"/>
          <w:color w:val="333333"/>
          <w:spacing w:val="0"/>
          <w:sz w:val="28"/>
          <w:szCs w:val="28"/>
          <w:u w:val="none"/>
          <w:shd w:val="clear" w:fill="FFFFFF"/>
        </w:rPr>
        <w:t>-</w:t>
      </w:r>
      <w:r>
        <w:rPr>
          <w:rFonts w:hint="eastAsia" w:ascii="宋体" w:hAnsi="宋体" w:eastAsia="宋体" w:cs="宋体"/>
          <w:b w:val="0"/>
          <w:i w:val="0"/>
          <w:caps w:val="0"/>
          <w:color w:val="333333"/>
          <w:spacing w:val="0"/>
          <w:sz w:val="28"/>
          <w:szCs w:val="28"/>
          <w:u w:val="none"/>
          <w:shd w:val="clear" w:fill="FFFFFF"/>
          <w:lang w:val="en-US" w:eastAsia="zh-CN"/>
        </w:rPr>
        <w:t>18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3F28C0"/>
    <w:rsid w:val="2A81129F"/>
    <w:rsid w:val="3E207D70"/>
    <w:rsid w:val="535343A5"/>
    <w:rsid w:val="56E82FB4"/>
    <w:rsid w:val="5C193E57"/>
    <w:rsid w:val="74867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2019-01-27T03:14:00Z</dcterms:created>
  <dc:creator>Administrator</dc:creator>
  <cp:lastModifiedBy>Administrator</cp:lastModifiedBy>
  <dcterms:modified xsi:type="dcterms:W3CDTF">2019-02-18T08:13:05Z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2052-11.1.0.8472</vt:lpwstr>
  </property>
</Properties>
</file>