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迪环审〔2021〕</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号</w:t>
      </w:r>
    </w:p>
    <w:p>
      <w:pPr>
        <w:rPr>
          <w:rFonts w:ascii="方正小标宋简体" w:hAnsi="Times New Roman" w:eastAsia="方正小标宋简体" w:cs="Times New Roman"/>
          <w:color w:val="auto"/>
          <w:sz w:val="44"/>
          <w:szCs w:val="44"/>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宋体" w:eastAsia="方正小标宋简体" w:cs="宋体"/>
          <w:bCs/>
          <w:color w:val="auto"/>
          <w:sz w:val="44"/>
          <w:szCs w:val="44"/>
        </w:rPr>
      </w:pPr>
      <w:r>
        <w:rPr>
          <w:rFonts w:hint="eastAsia" w:ascii="方正小标宋简体" w:hAnsi="宋体" w:eastAsia="方正小标宋简体" w:cs="宋体"/>
          <w:bCs/>
          <w:color w:val="auto"/>
          <w:sz w:val="44"/>
          <w:szCs w:val="44"/>
        </w:rPr>
        <w:t>迪庆藏族自治州生态环境局关于</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宋体" w:eastAsia="方正小标宋简体" w:cs="宋体"/>
          <w:bCs/>
          <w:color w:val="auto"/>
          <w:sz w:val="44"/>
          <w:szCs w:val="44"/>
        </w:rPr>
      </w:pPr>
      <w:bookmarkStart w:id="0" w:name="OLE_LINK3"/>
      <w:r>
        <w:rPr>
          <w:rFonts w:hint="eastAsia" w:ascii="方正小标宋简体" w:hAnsi="宋体" w:eastAsia="方正小标宋简体" w:cs="宋体"/>
          <w:bCs/>
          <w:color w:val="auto"/>
          <w:sz w:val="44"/>
          <w:szCs w:val="44"/>
          <w:lang w:val="en-US" w:eastAsia="zh-CN"/>
        </w:rPr>
        <w:t>香格里拉市第二污水处理厂扩建工程</w:t>
      </w:r>
      <w:r>
        <w:rPr>
          <w:rFonts w:hint="eastAsia" w:ascii="方正小标宋简体" w:hAnsi="宋体" w:eastAsia="方正小标宋简体" w:cs="宋体"/>
          <w:bCs/>
          <w:color w:val="auto"/>
          <w:sz w:val="44"/>
          <w:szCs w:val="44"/>
        </w:rPr>
        <w:t>建设项目环境影响报告</w:t>
      </w:r>
      <w:bookmarkEnd w:id="0"/>
      <w:r>
        <w:rPr>
          <w:rFonts w:hint="eastAsia" w:ascii="方正小标宋简体" w:hAnsi="宋体" w:eastAsia="方正小标宋简体" w:cs="宋体"/>
          <w:bCs/>
          <w:color w:val="auto"/>
          <w:sz w:val="44"/>
          <w:szCs w:val="44"/>
        </w:rPr>
        <w:t>表的批复</w:t>
      </w:r>
    </w:p>
    <w:p>
      <w:pPr>
        <w:spacing w:line="640" w:lineRule="exact"/>
        <w:jc w:val="center"/>
        <w:rPr>
          <w:color w:val="auto"/>
        </w:rPr>
      </w:pP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香格里拉市住房和城乡建设局：</w:t>
      </w:r>
    </w:p>
    <w:p>
      <w:pPr>
        <w:pStyle w:val="3"/>
        <w:keepNext w:val="0"/>
        <w:keepLines w:val="0"/>
        <w:pageBreakBefore w:val="0"/>
        <w:widowControl/>
        <w:shd w:val="clear" w:color="auto" w:fill="FFFFFF"/>
        <w:kinsoku/>
        <w:wordWrap/>
        <w:overflowPunct/>
        <w:topLinePunct w:val="0"/>
        <w:autoSpaceDN/>
        <w:bidi w:val="0"/>
        <w:adjustRightInd/>
        <w:snapToGrid/>
        <w:spacing w:before="150" w:beforeAutospacing="0" w:afterAutospacing="0" w:line="560" w:lineRule="exact"/>
        <w:jc w:val="both"/>
        <w:textAlignment w:val="auto"/>
        <w:rPr>
          <w:rFonts w:hint="default" w:ascii="仿宋" w:hAnsi="仿宋" w:eastAsia="仿宋" w:cs="仿宋"/>
          <w:color w:val="auto"/>
          <w:sz w:val="32"/>
          <w:szCs w:val="32"/>
        </w:rPr>
      </w:pPr>
      <w:r>
        <w:rPr>
          <w:rFonts w:ascii="仿宋" w:hAnsi="仿宋" w:eastAsia="仿宋" w:cs="仿宋"/>
          <w:b w:val="0"/>
          <w:color w:val="auto"/>
          <w:kern w:val="2"/>
          <w:sz w:val="32"/>
          <w:szCs w:val="32"/>
        </w:rPr>
        <w:t xml:space="preserve">    你单位委托</w:t>
      </w:r>
      <w:r>
        <w:rPr>
          <w:rFonts w:hint="eastAsia" w:ascii="仿宋" w:hAnsi="仿宋" w:eastAsia="仿宋" w:cs="仿宋"/>
          <w:b w:val="0"/>
          <w:color w:val="auto"/>
          <w:kern w:val="2"/>
          <w:sz w:val="32"/>
          <w:szCs w:val="32"/>
          <w:lang w:val="en-US" w:eastAsia="zh-CN"/>
        </w:rPr>
        <w:t>云南蔚来环保技术咨询有限公司</w:t>
      </w:r>
      <w:r>
        <w:rPr>
          <w:rFonts w:ascii="仿宋" w:hAnsi="仿宋" w:eastAsia="仿宋" w:cs="仿宋"/>
          <w:b w:val="0"/>
          <w:color w:val="auto"/>
          <w:kern w:val="2"/>
          <w:sz w:val="32"/>
          <w:szCs w:val="32"/>
        </w:rPr>
        <w:t>编制的《</w:t>
      </w:r>
      <w:r>
        <w:rPr>
          <w:rFonts w:hint="eastAsia" w:ascii="仿宋" w:hAnsi="仿宋" w:eastAsia="仿宋" w:cs="仿宋"/>
          <w:b w:val="0"/>
          <w:color w:val="auto"/>
          <w:kern w:val="2"/>
          <w:sz w:val="32"/>
          <w:szCs w:val="32"/>
          <w:lang w:val="en-US" w:eastAsia="zh-CN"/>
        </w:rPr>
        <w:t>香格里拉市第二污水处理厂扩建工程</w:t>
      </w:r>
      <w:r>
        <w:rPr>
          <w:rFonts w:hint="default" w:ascii="仿宋" w:hAnsi="仿宋" w:eastAsia="仿宋" w:cs="仿宋"/>
          <w:b w:val="0"/>
          <w:color w:val="auto"/>
          <w:kern w:val="2"/>
          <w:sz w:val="32"/>
          <w:szCs w:val="32"/>
          <w:lang w:val="en-US" w:eastAsia="zh-CN"/>
        </w:rPr>
        <w:t>建设项目</w:t>
      </w:r>
      <w:r>
        <w:rPr>
          <w:rFonts w:hint="eastAsia" w:ascii="仿宋" w:hAnsi="仿宋" w:eastAsia="仿宋" w:cs="仿宋"/>
          <w:b w:val="0"/>
          <w:color w:val="auto"/>
          <w:kern w:val="2"/>
          <w:sz w:val="32"/>
          <w:szCs w:val="32"/>
          <w:lang w:val="en-US" w:eastAsia="zh-CN"/>
        </w:rPr>
        <w:t>环境影响报告表</w:t>
      </w:r>
      <w:r>
        <w:rPr>
          <w:rFonts w:ascii="仿宋" w:hAnsi="仿宋" w:eastAsia="仿宋" w:cs="仿宋"/>
          <w:b w:val="0"/>
          <w:color w:val="auto"/>
          <w:kern w:val="2"/>
          <w:sz w:val="32"/>
          <w:szCs w:val="32"/>
        </w:rPr>
        <w:t>（报批稿）》（以下简称《报告表》）和《关于审批&lt;</w:t>
      </w:r>
      <w:r>
        <w:rPr>
          <w:rFonts w:hint="eastAsia" w:ascii="仿宋" w:hAnsi="仿宋" w:eastAsia="仿宋" w:cs="仿宋"/>
          <w:b w:val="0"/>
          <w:color w:val="auto"/>
          <w:kern w:val="2"/>
          <w:sz w:val="32"/>
          <w:szCs w:val="32"/>
          <w:lang w:val="en-US" w:eastAsia="zh-CN"/>
        </w:rPr>
        <w:t>香格里拉市第二污水处理厂扩建工程</w:t>
      </w:r>
      <w:r>
        <w:rPr>
          <w:rFonts w:hint="default" w:ascii="仿宋" w:hAnsi="仿宋" w:eastAsia="仿宋" w:cs="仿宋"/>
          <w:b w:val="0"/>
          <w:color w:val="auto"/>
          <w:kern w:val="2"/>
          <w:sz w:val="32"/>
          <w:szCs w:val="32"/>
          <w:lang w:val="en-US" w:eastAsia="zh-CN"/>
        </w:rPr>
        <w:t>建设项目</w:t>
      </w:r>
      <w:r>
        <w:rPr>
          <w:rFonts w:hint="eastAsia" w:ascii="仿宋" w:hAnsi="仿宋" w:eastAsia="仿宋" w:cs="仿宋"/>
          <w:b w:val="0"/>
          <w:color w:val="auto"/>
          <w:kern w:val="2"/>
          <w:sz w:val="32"/>
          <w:szCs w:val="32"/>
          <w:lang w:val="en-US" w:eastAsia="zh-CN"/>
        </w:rPr>
        <w:t>环境影响报告表</w:t>
      </w:r>
      <w:r>
        <w:rPr>
          <w:rFonts w:ascii="仿宋" w:hAnsi="仿宋" w:eastAsia="仿宋" w:cs="仿宋"/>
          <w:b w:val="0"/>
          <w:color w:val="auto"/>
          <w:kern w:val="2"/>
          <w:sz w:val="32"/>
          <w:szCs w:val="32"/>
        </w:rPr>
        <w:t>&gt;的请示》（</w:t>
      </w:r>
      <w:r>
        <w:rPr>
          <w:rFonts w:hint="eastAsia" w:ascii="仿宋" w:hAnsi="仿宋" w:eastAsia="仿宋" w:cs="仿宋"/>
          <w:b w:val="0"/>
          <w:color w:val="auto"/>
          <w:kern w:val="2"/>
          <w:sz w:val="32"/>
          <w:szCs w:val="32"/>
          <w:lang w:eastAsia="zh-CN"/>
        </w:rPr>
        <w:t>香住建发</w:t>
      </w:r>
      <w:r>
        <w:rPr>
          <w:rFonts w:hint="eastAsia" w:ascii="仿宋" w:hAnsi="仿宋" w:eastAsia="仿宋" w:cs="仿宋"/>
          <w:b w:val="0"/>
          <w:color w:val="auto"/>
          <w:kern w:val="2"/>
          <w:sz w:val="32"/>
          <w:szCs w:val="32"/>
        </w:rPr>
        <w:t>〔202</w:t>
      </w:r>
      <w:r>
        <w:rPr>
          <w:rFonts w:hint="eastAsia" w:ascii="仿宋" w:hAnsi="仿宋" w:eastAsia="仿宋" w:cs="仿宋"/>
          <w:b w:val="0"/>
          <w:color w:val="auto"/>
          <w:kern w:val="2"/>
          <w:sz w:val="32"/>
          <w:szCs w:val="32"/>
          <w:lang w:val="en-US" w:eastAsia="zh-CN"/>
        </w:rPr>
        <w:t>1</w:t>
      </w:r>
      <w:r>
        <w:rPr>
          <w:rFonts w:hint="eastAsia" w:ascii="仿宋" w:hAnsi="仿宋" w:eastAsia="仿宋" w:cs="仿宋"/>
          <w:b w:val="0"/>
          <w:color w:val="auto"/>
          <w:kern w:val="2"/>
          <w:sz w:val="32"/>
          <w:szCs w:val="32"/>
        </w:rPr>
        <w:t>〕</w:t>
      </w:r>
      <w:r>
        <w:rPr>
          <w:rFonts w:hint="eastAsia" w:ascii="仿宋" w:hAnsi="仿宋" w:eastAsia="仿宋" w:cs="仿宋"/>
          <w:b w:val="0"/>
          <w:color w:val="auto"/>
          <w:kern w:val="2"/>
          <w:sz w:val="32"/>
          <w:szCs w:val="32"/>
          <w:lang w:val="en-US" w:eastAsia="zh-CN"/>
        </w:rPr>
        <w:t>15</w:t>
      </w:r>
      <w:r>
        <w:rPr>
          <w:rFonts w:ascii="仿宋" w:hAnsi="仿宋" w:eastAsia="仿宋" w:cs="仿宋"/>
          <w:b w:val="0"/>
          <w:color w:val="auto"/>
          <w:kern w:val="2"/>
          <w:sz w:val="32"/>
          <w:szCs w:val="32"/>
        </w:rPr>
        <w:t>号）文件我局已收悉，经研究，现批复如下：</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项目基本情况</w:t>
      </w:r>
    </w:p>
    <w:p>
      <w:pPr>
        <w:keepNext w:val="0"/>
        <w:keepLines w:val="0"/>
        <w:pageBreakBefore w:val="0"/>
        <w:widowControl w:val="0"/>
        <w:tabs>
          <w:tab w:val="left" w:pos="2395"/>
        </w:tabs>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项目位于香格里拉市现有第二污水处理厂内，项目代码：2019-533401-48-01-004609。项目在现有香格里拉市第二污水处理厂占地范围内进行扩建，扩建后处理规模为2.0万m³/d，处理工艺为“旋流沉砂池+CASS+D型滤池+反硝化深床滤池+紫外线消毒”的处理工艺，污泥采用机械脱水后与石灰混合固化，尾水排放纳赤河。建设内容为新增一座处理规模为1.0万m³/d的CASS生化池；一座处理规模为1.0万m³/d D型滤池；一座处理规模为2.0万m³/d的调节池；一座处理规模为2.0万m³/d中间提升泵房；一座处理规模为2.0万m³/d反硝化深床滤池；对一级处理构筑物、污泥处理系统及附属设施增加设备，以达到2.0万m³/d的设备要求。项目总投资4454万元，其中环保投资35.01万元，占总投资的0.79%。</w:t>
      </w:r>
    </w:p>
    <w:p>
      <w:pPr>
        <w:pStyle w:val="9"/>
        <w:keepNext w:val="0"/>
        <w:keepLines w:val="0"/>
        <w:pageBreakBefore w:val="0"/>
        <w:kinsoku/>
        <w:wordWrap/>
        <w:overflowPunct/>
        <w:topLinePunct w:val="0"/>
        <w:autoSpaceDN/>
        <w:bidi w:val="0"/>
        <w:adjustRightInd/>
        <w:snapToGrid/>
        <w:spacing w:line="560" w:lineRule="exact"/>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迪庆州</w:t>
      </w:r>
      <w:r>
        <w:rPr>
          <w:rFonts w:hint="eastAsia" w:ascii="仿宋" w:hAnsi="仿宋" w:eastAsia="仿宋" w:cs="仿宋"/>
          <w:color w:val="auto"/>
          <w:sz w:val="32"/>
          <w:szCs w:val="32"/>
        </w:rPr>
        <w:t>发展和改革</w:t>
      </w:r>
      <w:r>
        <w:rPr>
          <w:rFonts w:hint="eastAsia" w:ascii="仿宋" w:hAnsi="仿宋" w:eastAsia="仿宋" w:cs="仿宋"/>
          <w:color w:val="auto"/>
          <w:sz w:val="32"/>
          <w:szCs w:val="32"/>
          <w:lang w:eastAsia="zh-CN"/>
        </w:rPr>
        <w:t>委员会以迪发改地区</w:t>
      </w:r>
      <w:r>
        <w:rPr>
          <w:rFonts w:hint="eastAsia" w:ascii="仿宋_GB2312" w:hAnsi="Times New Roman" w:eastAsia="仿宋_GB2312" w:cs="Times New Roman"/>
          <w:color w:val="auto"/>
          <w:sz w:val="32"/>
          <w:szCs w:val="32"/>
        </w:rPr>
        <w:t>〔202</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15号对香格里拉市第二污水处理厂扩建工程可行性研究报告进行了批复，原项目已获得环评审批并完成环保验收。</w:t>
      </w:r>
      <w:r>
        <w:rPr>
          <w:rFonts w:hint="eastAsia" w:ascii="仿宋" w:hAnsi="仿宋" w:eastAsia="仿宋" w:cs="仿宋"/>
          <w:color w:val="auto"/>
          <w:sz w:val="32"/>
          <w:szCs w:val="32"/>
        </w:rPr>
        <w:t>在全面落实《报告表》提出的各项生态环境保护措施后，项目建设和运营的不良环境影响可以得到减缓和控制。我局同意环境影响报告表中所列建设项目的性质、规模、选址和拟采取的环境保护措施。</w:t>
      </w:r>
    </w:p>
    <w:p>
      <w:pPr>
        <w:pStyle w:val="21"/>
        <w:keepNext w:val="0"/>
        <w:keepLines w:val="0"/>
        <w:pageBreakBefore w:val="0"/>
        <w:numPr>
          <w:ilvl w:val="0"/>
          <w:numId w:val="2"/>
        </w:numPr>
        <w:kinsoku/>
        <w:wordWrap/>
        <w:overflowPunct/>
        <w:topLinePunct w:val="0"/>
        <w:autoSpaceDN/>
        <w:bidi w:val="0"/>
        <w:adjustRightInd/>
        <w:snapToGrid/>
        <w:spacing w:line="560" w:lineRule="exact"/>
        <w:ind w:firstLineChars="0"/>
        <w:textAlignment w:val="auto"/>
        <w:rPr>
          <w:rFonts w:ascii="黑体" w:hAnsi="黑体" w:eastAsia="黑体" w:cs="黑体"/>
          <w:color w:val="auto"/>
          <w:kern w:val="0"/>
          <w:sz w:val="32"/>
          <w:szCs w:val="32"/>
        </w:rPr>
      </w:pPr>
      <w:r>
        <w:rPr>
          <w:rFonts w:hint="eastAsia" w:ascii="黑体" w:hAnsi="黑体" w:eastAsia="黑体" w:cs="黑体"/>
          <w:color w:val="auto"/>
          <w:sz w:val="32"/>
          <w:szCs w:val="32"/>
        </w:rPr>
        <w:t>项目建设和运营过程中应重点做好的工作</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楷体" w:hAnsi="楷体" w:eastAsia="楷体" w:cs="楷体"/>
          <w:b w:val="0"/>
          <w:bCs/>
          <w:color w:val="auto"/>
          <w:kern w:val="2"/>
          <w:sz w:val="32"/>
          <w:szCs w:val="32"/>
          <w:lang w:eastAsia="zh-CN"/>
        </w:rPr>
        <w:t>（一）</w:t>
      </w:r>
      <w:r>
        <w:rPr>
          <w:rFonts w:ascii="楷体" w:hAnsi="楷体" w:eastAsia="楷体" w:cs="楷体"/>
          <w:b w:val="0"/>
          <w:bCs/>
          <w:color w:val="auto"/>
          <w:kern w:val="2"/>
          <w:sz w:val="32"/>
          <w:szCs w:val="32"/>
        </w:rPr>
        <w:t>落实大气污染防治措施。</w:t>
      </w:r>
      <w:r>
        <w:rPr>
          <w:rFonts w:hint="eastAsia" w:ascii="仿宋" w:hAnsi="仿宋" w:eastAsia="仿宋" w:cs="仿宋"/>
          <w:color w:val="auto"/>
          <w:sz w:val="32"/>
          <w:szCs w:val="32"/>
          <w:lang w:val="en-US" w:eastAsia="zh-CN"/>
        </w:rPr>
        <w:t xml:space="preserve">施工期对区域大气环境的影响主要是地面扬尘污染和机械尾气，要求严格采取洒水降尘、车辆加盖棚布、控制车速等措施，将其影响可降至最低。项目运行后，大气污染物主要为硫化氢、氨气等恶臭气体。为降低恶臭气体对周围大气环境的影响程度项目需加强管理、合理选取设计参数保证污水处理措施稳定运行，对产臭环节及设备机房进行进行密闭管理，加强厂区厂界绿化美化等措施，减少恶臭污染物排放达到《城镇污水处理厂污染物排放标准》（GB18918-2002）表4 二级标准。项目周边要设置100米的卫生防护距离，卫生防护距离内不宜规划建设居民住宅、学校、医院等其他对环境空气质量要求较高的设施和建筑。     </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val="0"/>
          <w:bCs/>
          <w:color w:val="auto"/>
          <w:kern w:val="2"/>
          <w:sz w:val="32"/>
          <w:szCs w:val="32"/>
          <w:lang w:val="en-US" w:eastAsia="zh-CN"/>
        </w:rPr>
        <w:t>（二）落实水污染防治措施。</w:t>
      </w:r>
      <w:r>
        <w:rPr>
          <w:rFonts w:hint="eastAsia" w:ascii="仿宋" w:hAnsi="仿宋" w:eastAsia="仿宋" w:cs="仿宋"/>
          <w:color w:val="auto"/>
          <w:sz w:val="32"/>
          <w:szCs w:val="32"/>
          <w:lang w:val="en-US" w:eastAsia="zh-CN"/>
        </w:rPr>
        <w:t>严格落实“雨污分流”制度，做好防渗措施。项目施工期废水主要为施工作业废水和施工人员生活污水。施工作业废水经沉淀处理后回收利用不外排；施工生活污水依托污水处理厂现有处理设施处理达标后外排。运营期废水全部进入污水处理系统，处理后的出水满足《城镇污水处理厂污染物排放标准》（GB18918-2002）中表 1一级A标准后方可外排。</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楷体" w:hAnsi="楷体" w:eastAsia="楷体" w:cs="楷体"/>
          <w:b w:val="0"/>
          <w:bCs/>
          <w:color w:val="auto"/>
          <w:kern w:val="2"/>
          <w:sz w:val="32"/>
          <w:szCs w:val="32"/>
          <w:lang w:val="en-US" w:eastAsia="zh-CN"/>
        </w:rPr>
        <w:t>（三）落实噪声污染防治措施。</w:t>
      </w:r>
      <w:r>
        <w:rPr>
          <w:rFonts w:hint="eastAsia" w:ascii="仿宋" w:hAnsi="仿宋" w:eastAsia="仿宋" w:cs="仿宋"/>
          <w:color w:val="auto"/>
          <w:sz w:val="32"/>
          <w:szCs w:val="32"/>
        </w:rPr>
        <w:t>施工期通过选用低噪声施工设备、合理安排施工时段等措施，严禁夜间和午间施工作业，若不可避免施工时，需提前向迪庆州生态环境局香格里拉分局和城市综合管理部门提出申请，并在受影响区域张贴公告，确保施工噪声达到《建筑施工场界环境噪声排放标准》（GB12523-2011）要求，防止噪声扰民。运营期加强</w:t>
      </w:r>
      <w:r>
        <w:rPr>
          <w:rFonts w:hint="eastAsia" w:ascii="仿宋" w:hAnsi="仿宋" w:eastAsia="仿宋" w:cs="仿宋"/>
          <w:color w:val="auto"/>
          <w:sz w:val="32"/>
          <w:szCs w:val="32"/>
          <w:lang w:eastAsia="zh-CN"/>
        </w:rPr>
        <w:t>设备维修维护和运行管理，</w:t>
      </w:r>
      <w:r>
        <w:rPr>
          <w:rFonts w:hint="eastAsia" w:ascii="仿宋" w:hAnsi="仿宋" w:eastAsia="仿宋" w:cs="仿宋"/>
          <w:color w:val="auto"/>
          <w:sz w:val="32"/>
          <w:szCs w:val="32"/>
        </w:rPr>
        <w:t>确保环境噪声符合《香格里拉市声功能区规划》要求</w:t>
      </w:r>
      <w:r>
        <w:rPr>
          <w:rFonts w:hint="eastAsia" w:ascii="仿宋" w:hAnsi="仿宋" w:eastAsia="仿宋" w:cs="仿宋"/>
          <w:color w:val="auto"/>
          <w:sz w:val="32"/>
          <w:szCs w:val="32"/>
          <w:lang w:eastAsia="zh-CN"/>
        </w:rPr>
        <w:t>，达到</w:t>
      </w:r>
      <w:r>
        <w:rPr>
          <w:rFonts w:hint="eastAsia" w:ascii="仿宋" w:hAnsi="仿宋" w:eastAsia="仿宋" w:cs="仿宋"/>
          <w:color w:val="auto"/>
          <w:sz w:val="32"/>
          <w:szCs w:val="32"/>
          <w:lang w:val="en-US" w:eastAsia="zh-CN"/>
        </w:rPr>
        <w:t>《工业企业厂界环境噪声排放标准》2类标准。</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val="0"/>
          <w:bCs/>
          <w:color w:val="auto"/>
          <w:kern w:val="2"/>
          <w:sz w:val="32"/>
          <w:szCs w:val="32"/>
          <w:lang w:val="en-US" w:eastAsia="zh-CN"/>
        </w:rPr>
        <w:t>（四）落实固体废弃物污染防治措施。</w:t>
      </w:r>
      <w:r>
        <w:rPr>
          <w:rFonts w:hint="eastAsia" w:ascii="仿宋" w:hAnsi="仿宋" w:eastAsia="仿宋" w:cs="仿宋"/>
          <w:color w:val="auto"/>
          <w:sz w:val="32"/>
          <w:szCs w:val="32"/>
          <w:lang w:val="en-US" w:eastAsia="zh-CN"/>
        </w:rPr>
        <w:t>施工期间产生的生活垃圾收集后由环卫部门集中清运处置；工程中产生的弃土，部分用于回填地基，部分用于场地平整、绿化用土或筑路；建筑垃圾要进行分类合理处置；建筑垃圾和生活垃圾在外运过程中采用篷布遮盖，避免垃圾沿途遗洒，严禁乱倒乱放。运营期产生栅渣、沉砂、污泥和生活垃圾委托环卫部门集中清运合理处置；检修产生的废机油和化验室、在线监测废液集中收集后暂存于危险废物暂存间，委托有资质的单位定期清运处置。</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楷体" w:hAnsi="楷体" w:eastAsia="楷体" w:cs="楷体"/>
          <w:b w:val="0"/>
          <w:bCs/>
          <w:color w:val="auto"/>
          <w:kern w:val="2"/>
          <w:sz w:val="32"/>
          <w:szCs w:val="32"/>
          <w:lang w:val="en-US" w:eastAsia="zh-CN"/>
        </w:rPr>
        <w:t>（五）严格落实生态保护措施。</w:t>
      </w:r>
      <w:r>
        <w:rPr>
          <w:rFonts w:hint="eastAsia" w:ascii="仿宋" w:hAnsi="仿宋" w:eastAsia="仿宋" w:cs="仿宋"/>
          <w:color w:val="auto"/>
          <w:sz w:val="32"/>
          <w:szCs w:val="32"/>
          <w:lang w:val="en-US" w:eastAsia="zh-CN"/>
        </w:rPr>
        <w:t>加强厂区及周边绿化美化，</w:t>
      </w:r>
      <w:r>
        <w:rPr>
          <w:rFonts w:hint="eastAsia" w:ascii="仿宋" w:hAnsi="仿宋" w:eastAsia="仿宋" w:cs="仿宋"/>
          <w:color w:val="auto"/>
          <w:sz w:val="32"/>
          <w:szCs w:val="32"/>
        </w:rPr>
        <w:t>绿化树种</w:t>
      </w:r>
      <w:r>
        <w:rPr>
          <w:rFonts w:hint="eastAsia" w:ascii="仿宋" w:hAnsi="仿宋" w:eastAsia="仿宋" w:cs="仿宋"/>
          <w:color w:val="auto"/>
          <w:sz w:val="32"/>
          <w:szCs w:val="32"/>
          <w:lang w:eastAsia="zh-CN"/>
        </w:rPr>
        <w:t>应当</w:t>
      </w:r>
      <w:r>
        <w:rPr>
          <w:rFonts w:hint="eastAsia" w:ascii="仿宋" w:hAnsi="仿宋" w:eastAsia="仿宋" w:cs="仿宋"/>
          <w:color w:val="auto"/>
          <w:sz w:val="32"/>
          <w:szCs w:val="32"/>
        </w:rPr>
        <w:t>选用当地品种，禁止引入外来物种</w:t>
      </w:r>
      <w:r>
        <w:rPr>
          <w:rFonts w:hint="eastAsia" w:ascii="仿宋" w:hAnsi="仿宋" w:eastAsia="仿宋" w:cs="仿宋"/>
          <w:color w:val="auto"/>
          <w:sz w:val="32"/>
          <w:szCs w:val="32"/>
          <w:lang w:eastAsia="zh-CN"/>
        </w:rPr>
        <w:t>，加强厂区景观风貌与纳帕海自然保护区的协调一致。</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val="0"/>
          <w:bCs/>
          <w:color w:val="auto"/>
          <w:kern w:val="2"/>
          <w:sz w:val="32"/>
          <w:szCs w:val="32"/>
          <w:lang w:val="en-US" w:eastAsia="zh-CN"/>
        </w:rPr>
        <w:t>（六）严格落实环境管理措施。</w:t>
      </w:r>
      <w:r>
        <w:rPr>
          <w:rFonts w:hint="eastAsia" w:ascii="仿宋" w:hAnsi="仿宋" w:eastAsia="仿宋" w:cs="仿宋"/>
          <w:color w:val="auto"/>
          <w:sz w:val="32"/>
          <w:szCs w:val="32"/>
          <w:lang w:val="en-US" w:eastAsia="zh-CN"/>
        </w:rPr>
        <w:t>改扩建期间应保障原污水处理设备的正常运行，期间如有需停运情况，应及时报相关主管部门同意。</w:t>
      </w:r>
      <w:r>
        <w:rPr>
          <w:rFonts w:hint="eastAsia" w:ascii="仿宋" w:hAnsi="仿宋" w:eastAsia="仿宋" w:cs="仿宋"/>
          <w:color w:val="auto"/>
          <w:sz w:val="32"/>
          <w:szCs w:val="32"/>
        </w:rPr>
        <w:t>加强日常环境管理，</w:t>
      </w:r>
      <w:r>
        <w:rPr>
          <w:rFonts w:hint="eastAsia" w:ascii="仿宋" w:hAnsi="仿宋" w:eastAsia="仿宋" w:cs="仿宋"/>
          <w:color w:val="auto"/>
          <w:sz w:val="32"/>
          <w:szCs w:val="32"/>
          <w:lang w:val="en-US" w:eastAsia="zh-CN"/>
        </w:rPr>
        <w:t>建立健全环境</w:t>
      </w:r>
      <w:r>
        <w:rPr>
          <w:rFonts w:hint="eastAsia" w:ascii="仿宋" w:hAnsi="仿宋" w:eastAsia="仿宋" w:cs="仿宋"/>
          <w:color w:val="auto"/>
          <w:sz w:val="32"/>
          <w:szCs w:val="32"/>
        </w:rPr>
        <w:t>管理机构</w:t>
      </w:r>
      <w:r>
        <w:rPr>
          <w:rFonts w:hint="eastAsia" w:ascii="仿宋" w:hAnsi="仿宋" w:eastAsia="仿宋" w:cs="仿宋"/>
          <w:color w:val="auto"/>
          <w:sz w:val="32"/>
          <w:szCs w:val="32"/>
          <w:lang w:eastAsia="zh-CN"/>
        </w:rPr>
        <w:t>及制度</w:t>
      </w:r>
      <w:r>
        <w:rPr>
          <w:rFonts w:hint="eastAsia" w:ascii="仿宋" w:hAnsi="仿宋" w:eastAsia="仿宋" w:cs="仿宋"/>
          <w:color w:val="auto"/>
          <w:sz w:val="32"/>
          <w:szCs w:val="32"/>
        </w:rPr>
        <w:t>，认真履行环境管理要求</w:t>
      </w:r>
      <w:r>
        <w:rPr>
          <w:rFonts w:hint="eastAsia" w:ascii="仿宋" w:hAnsi="仿宋" w:eastAsia="仿宋" w:cs="仿宋"/>
          <w:color w:val="auto"/>
          <w:sz w:val="32"/>
          <w:szCs w:val="32"/>
          <w:lang w:eastAsia="zh-CN"/>
        </w:rPr>
        <w:t>。严格落实环境风险防范措施和应急减缓措施，制定完善环境应急预案，并向州生态环境局香格里拉分局备案。</w:t>
      </w:r>
      <w:r>
        <w:rPr>
          <w:rFonts w:hint="eastAsia" w:ascii="仿宋" w:hAnsi="仿宋" w:eastAsia="仿宋" w:cs="仿宋"/>
          <w:color w:val="auto"/>
          <w:sz w:val="32"/>
          <w:szCs w:val="32"/>
          <w:lang w:val="en-US" w:eastAsia="zh-CN"/>
        </w:rPr>
        <w:t>严格落实排污许可制度，</w:t>
      </w:r>
      <w:r>
        <w:rPr>
          <w:rFonts w:hint="eastAsia" w:ascii="仿宋" w:hAnsi="仿宋" w:eastAsia="仿宋" w:cs="仿宋"/>
          <w:color w:val="auto"/>
          <w:sz w:val="32"/>
          <w:szCs w:val="32"/>
        </w:rPr>
        <w:t>强化</w:t>
      </w:r>
      <w:r>
        <w:rPr>
          <w:rFonts w:hint="eastAsia" w:ascii="仿宋" w:hAnsi="仿宋" w:eastAsia="仿宋" w:cs="仿宋"/>
          <w:color w:val="auto"/>
          <w:sz w:val="32"/>
          <w:szCs w:val="32"/>
          <w:lang w:val="en-US" w:eastAsia="zh-CN"/>
        </w:rPr>
        <w:t>环境</w:t>
      </w:r>
      <w:r>
        <w:rPr>
          <w:rFonts w:hint="eastAsia" w:ascii="仿宋" w:hAnsi="仿宋" w:eastAsia="仿宋" w:cs="仿宋"/>
          <w:color w:val="auto"/>
          <w:sz w:val="32"/>
          <w:szCs w:val="32"/>
        </w:rPr>
        <w:t>设施的管理及维护，</w:t>
      </w:r>
      <w:r>
        <w:rPr>
          <w:rFonts w:hint="eastAsia" w:ascii="仿宋" w:hAnsi="仿宋" w:eastAsia="仿宋" w:cs="仿宋"/>
          <w:color w:val="auto"/>
          <w:sz w:val="32"/>
          <w:szCs w:val="32"/>
          <w:lang w:val="en-US" w:eastAsia="zh-CN"/>
        </w:rPr>
        <w:t>完善运行方案，</w:t>
      </w:r>
      <w:r>
        <w:rPr>
          <w:rFonts w:hint="eastAsia" w:ascii="仿宋" w:hAnsi="仿宋" w:eastAsia="仿宋" w:cs="仿宋"/>
          <w:color w:val="auto"/>
          <w:sz w:val="32"/>
          <w:szCs w:val="32"/>
        </w:rPr>
        <w:t>保证运行效率和处理效果的可靠性，确保各项污染物能稳定达标排放。</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三、项目若发生重大变动，须向原审批部门进行环境影响评价文件重新报批。建设项目环境影响评价文件自批准之日起超过五年方决定该项目开工建设的，其环境影响评价文件应当报我局重新审核审批。</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四、严格执行环境保护设施与主体工程同时设计、同时施工、同时投入使用的环保“三同时”制度。项目建成投入试运行后，及时按规定自行组织开展竣工环境保护验收，并在生态环境专网系统录入，同时向我局和州生态环境局香格里拉分局进行备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kern w:val="0"/>
          <w:sz w:val="32"/>
          <w:szCs w:val="32"/>
        </w:rPr>
        <w:t>五、你单位应在接到本批复后15个工作日内，将批准后的环境影响报告表送至</w:t>
      </w:r>
      <w:r>
        <w:rPr>
          <w:rFonts w:hint="eastAsia" w:ascii="仿宋" w:hAnsi="仿宋" w:eastAsia="仿宋" w:cs="仿宋"/>
          <w:color w:val="auto"/>
          <w:sz w:val="32"/>
          <w:szCs w:val="32"/>
        </w:rPr>
        <w:t>迪庆州生态环境局香格里拉分局</w:t>
      </w:r>
      <w:r>
        <w:rPr>
          <w:rFonts w:hint="eastAsia" w:ascii="仿宋" w:hAnsi="仿宋" w:eastAsia="仿宋" w:cs="仿宋"/>
          <w:color w:val="auto"/>
          <w:kern w:val="0"/>
          <w:sz w:val="32"/>
          <w:szCs w:val="32"/>
        </w:rPr>
        <w:t>，并按规定接受生态环境部门的日常监督检查。</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请州生态环境保护综合行政执法支队</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州生态环境局香格里拉分局</w:t>
      </w:r>
      <w:r>
        <w:rPr>
          <w:rFonts w:hint="eastAsia" w:ascii="仿宋" w:hAnsi="仿宋" w:eastAsia="仿宋" w:cs="仿宋"/>
          <w:color w:val="auto"/>
          <w:kern w:val="0"/>
          <w:sz w:val="32"/>
          <w:szCs w:val="32"/>
        </w:rPr>
        <w:t>负责组织该项目的日常监督管理。</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六、其他未经说明事宜，严格按照现行法律法规、规章制度及政策和该报告表有关要求办理。</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ascii="仿宋" w:hAnsi="仿宋" w:eastAsia="仿宋" w:cs="仿宋"/>
          <w:color w:val="auto"/>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 w:hAnsi="仿宋" w:eastAsia="仿宋" w:cs="仿宋"/>
          <w:color w:val="auto"/>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ind w:firstLine="3520" w:firstLineChars="1100"/>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  迪庆藏族自治州生态环境局    </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                        2021年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w:t>
      </w:r>
    </w:p>
    <w:p>
      <w:pPr>
        <w:pStyle w:val="9"/>
        <w:rPr>
          <w:rFonts w:ascii="仿宋" w:hAnsi="仿宋" w:eastAsia="仿宋" w:cs="仿宋"/>
          <w:color w:val="auto"/>
          <w:sz w:val="32"/>
          <w:szCs w:val="32"/>
        </w:rPr>
      </w:pPr>
    </w:p>
    <w:p>
      <w:pPr>
        <w:pStyle w:val="9"/>
        <w:rPr>
          <w:rFonts w:ascii="仿宋" w:hAnsi="仿宋" w:eastAsia="仿宋" w:cs="仿宋"/>
          <w:color w:val="auto"/>
          <w:sz w:val="32"/>
          <w:szCs w:val="32"/>
        </w:rPr>
      </w:pPr>
    </w:p>
    <w:p>
      <w:pPr>
        <w:pStyle w:val="8"/>
        <w:rPr>
          <w:rFonts w:ascii="仿宋" w:hAnsi="仿宋" w:eastAsia="仿宋" w:cs="仿宋"/>
          <w:color w:val="auto"/>
          <w:sz w:val="32"/>
          <w:szCs w:val="32"/>
        </w:rPr>
      </w:pPr>
    </w:p>
    <w:p>
      <w:pPr>
        <w:pStyle w:val="8"/>
        <w:rPr>
          <w:rFonts w:ascii="仿宋" w:hAnsi="仿宋" w:eastAsia="仿宋" w:cs="仿宋"/>
          <w:color w:val="auto"/>
          <w:sz w:val="32"/>
          <w:szCs w:val="32"/>
        </w:rPr>
      </w:pPr>
    </w:p>
    <w:p>
      <w:pPr>
        <w:pStyle w:val="8"/>
        <w:rPr>
          <w:rFonts w:ascii="仿宋" w:hAnsi="仿宋" w:eastAsia="仿宋" w:cs="仿宋"/>
          <w:color w:val="auto"/>
          <w:sz w:val="32"/>
          <w:szCs w:val="32"/>
        </w:rPr>
      </w:pPr>
    </w:p>
    <w:p>
      <w:pPr>
        <w:pStyle w:val="8"/>
        <w:rPr>
          <w:rFonts w:ascii="仿宋" w:hAnsi="仿宋" w:eastAsia="仿宋" w:cs="仿宋"/>
          <w:color w:val="auto"/>
          <w:sz w:val="32"/>
          <w:szCs w:val="32"/>
        </w:rPr>
      </w:pPr>
    </w:p>
    <w:p>
      <w:pPr>
        <w:pStyle w:val="8"/>
        <w:rPr>
          <w:rFonts w:ascii="仿宋" w:hAnsi="仿宋" w:eastAsia="仿宋" w:cs="仿宋"/>
          <w:color w:val="auto"/>
          <w:sz w:val="32"/>
          <w:szCs w:val="32"/>
        </w:rPr>
      </w:pPr>
    </w:p>
    <w:p>
      <w:pPr>
        <w:pStyle w:val="8"/>
        <w:rPr>
          <w:rFonts w:ascii="仿宋" w:hAnsi="仿宋" w:eastAsia="仿宋" w:cs="仿宋"/>
          <w:color w:val="auto"/>
          <w:sz w:val="32"/>
          <w:szCs w:val="32"/>
        </w:rPr>
      </w:pPr>
    </w:p>
    <w:p>
      <w:pPr>
        <w:pStyle w:val="8"/>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（此页无正文）</w:t>
      </w:r>
    </w:p>
    <w:p>
      <w:pPr>
        <w:pStyle w:val="8"/>
        <w:rPr>
          <w:rFonts w:ascii="仿宋" w:hAnsi="仿宋" w:eastAsia="仿宋" w:cs="仿宋"/>
          <w:color w:val="auto"/>
          <w:sz w:val="32"/>
          <w:szCs w:val="32"/>
        </w:rPr>
      </w:pPr>
    </w:p>
    <w:p>
      <w:pPr>
        <w:pStyle w:val="8"/>
        <w:rPr>
          <w:rFonts w:ascii="仿宋" w:hAnsi="仿宋" w:eastAsia="仿宋" w:cs="仿宋"/>
          <w:color w:val="auto"/>
          <w:sz w:val="32"/>
          <w:szCs w:val="32"/>
        </w:rPr>
      </w:pPr>
    </w:p>
    <w:p>
      <w:pPr>
        <w:pStyle w:val="8"/>
        <w:rPr>
          <w:rFonts w:ascii="仿宋" w:hAnsi="仿宋" w:eastAsia="仿宋" w:cs="仿宋"/>
          <w:color w:val="auto"/>
          <w:sz w:val="32"/>
          <w:szCs w:val="32"/>
        </w:rPr>
      </w:pPr>
    </w:p>
    <w:p>
      <w:pPr>
        <w:pStyle w:val="8"/>
        <w:rPr>
          <w:rFonts w:ascii="仿宋" w:hAnsi="仿宋" w:eastAsia="仿宋" w:cs="仿宋"/>
          <w:color w:val="auto"/>
          <w:sz w:val="32"/>
          <w:szCs w:val="32"/>
        </w:rPr>
      </w:pPr>
    </w:p>
    <w:p>
      <w:pPr>
        <w:pStyle w:val="8"/>
        <w:rPr>
          <w:rFonts w:ascii="仿宋" w:hAnsi="仿宋" w:eastAsia="仿宋" w:cs="仿宋"/>
          <w:color w:val="auto"/>
          <w:sz w:val="32"/>
          <w:szCs w:val="32"/>
        </w:rPr>
      </w:pPr>
    </w:p>
    <w:p>
      <w:pPr>
        <w:pStyle w:val="8"/>
        <w:rPr>
          <w:rFonts w:ascii="仿宋" w:hAnsi="仿宋" w:eastAsia="仿宋" w:cs="仿宋"/>
          <w:color w:val="auto"/>
          <w:sz w:val="32"/>
          <w:szCs w:val="32"/>
        </w:rPr>
      </w:pPr>
    </w:p>
    <w:p>
      <w:pPr>
        <w:pStyle w:val="8"/>
        <w:rPr>
          <w:rFonts w:ascii="仿宋" w:hAnsi="仿宋" w:eastAsia="仿宋" w:cs="仿宋"/>
          <w:color w:val="auto"/>
          <w:sz w:val="32"/>
          <w:szCs w:val="32"/>
        </w:rPr>
      </w:pPr>
    </w:p>
    <w:p>
      <w:pPr>
        <w:pStyle w:val="8"/>
        <w:rPr>
          <w:rFonts w:ascii="仿宋" w:hAnsi="仿宋" w:eastAsia="仿宋" w:cs="仿宋"/>
          <w:color w:val="auto"/>
          <w:sz w:val="32"/>
          <w:szCs w:val="32"/>
        </w:rPr>
      </w:pPr>
    </w:p>
    <w:p>
      <w:pPr>
        <w:pStyle w:val="8"/>
        <w:rPr>
          <w:rFonts w:ascii="仿宋" w:hAnsi="仿宋" w:eastAsia="仿宋" w:cs="仿宋"/>
          <w:color w:val="auto"/>
          <w:sz w:val="32"/>
          <w:szCs w:val="32"/>
        </w:rPr>
      </w:pPr>
    </w:p>
    <w:p>
      <w:pPr>
        <w:pStyle w:val="8"/>
        <w:rPr>
          <w:rFonts w:ascii="仿宋" w:hAnsi="仿宋" w:eastAsia="仿宋" w:cs="仿宋"/>
          <w:color w:val="auto"/>
          <w:sz w:val="32"/>
          <w:szCs w:val="32"/>
        </w:rPr>
      </w:pPr>
    </w:p>
    <w:p>
      <w:pPr>
        <w:pStyle w:val="8"/>
        <w:rPr>
          <w:rFonts w:ascii="仿宋" w:hAnsi="仿宋" w:eastAsia="仿宋" w:cs="仿宋"/>
          <w:color w:val="auto"/>
          <w:sz w:val="32"/>
          <w:szCs w:val="32"/>
        </w:rPr>
      </w:pPr>
    </w:p>
    <w:p>
      <w:pPr>
        <w:pStyle w:val="8"/>
        <w:rPr>
          <w:rFonts w:ascii="仿宋" w:hAnsi="仿宋" w:eastAsia="仿宋" w:cs="仿宋"/>
          <w:color w:val="auto"/>
          <w:sz w:val="32"/>
          <w:szCs w:val="32"/>
        </w:rPr>
      </w:pPr>
    </w:p>
    <w:p>
      <w:pPr>
        <w:pStyle w:val="8"/>
        <w:rPr>
          <w:rFonts w:ascii="仿宋" w:hAnsi="仿宋" w:eastAsia="仿宋" w:cs="仿宋"/>
          <w:color w:val="auto"/>
          <w:sz w:val="32"/>
          <w:szCs w:val="32"/>
        </w:rPr>
      </w:pPr>
    </w:p>
    <w:p>
      <w:pPr>
        <w:pStyle w:val="8"/>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pStyle w:val="8"/>
        <w:rPr>
          <w:rFonts w:ascii="仿宋" w:hAnsi="仿宋" w:eastAsia="仿宋" w:cs="仿宋"/>
          <w:color w:val="auto"/>
          <w:sz w:val="32"/>
          <w:szCs w:val="32"/>
        </w:rPr>
      </w:pPr>
    </w:p>
    <w:p>
      <w:pPr>
        <w:autoSpaceDE w:val="0"/>
        <w:spacing w:line="560" w:lineRule="exact"/>
        <w:rPr>
          <w:rFonts w:ascii="仿宋" w:hAnsi="仿宋" w:eastAsia="仿宋" w:cs="仿宋"/>
          <w:color w:val="auto"/>
          <w:sz w:val="32"/>
          <w:szCs w:val="32"/>
        </w:rPr>
      </w:pPr>
      <w:r>
        <w:rPr>
          <w:rFonts w:hint="eastAsia" w:ascii="仿宋" w:hAnsi="仿宋" w:eastAsia="仿宋" w:cs="仿宋"/>
          <w:color w:val="auto"/>
          <w:sz w:val="32"/>
          <w:szCs w:val="32"/>
        </w:rPr>
        <w:t>（此件公开）</w:t>
      </w:r>
    </w:p>
    <w:p>
      <w:pPr>
        <w:autoSpaceDE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ragraph">
                  <wp:posOffset>260985</wp:posOffset>
                </wp:positionV>
                <wp:extent cx="5248275" cy="0"/>
                <wp:effectExtent l="0" t="0" r="0" b="0"/>
                <wp:wrapNone/>
                <wp:docPr id="2" name="直接连接符 2"/>
                <wp:cNvGraphicFramePr/>
                <a:graphic xmlns:a="http://schemas.openxmlformats.org/drawingml/2006/main">
                  <a:graphicData uri="http://schemas.microsoft.com/office/word/2010/wordprocessingShape">
                    <wps:wsp>
                      <wps:cNvCnPr/>
                      <wps:spPr>
                        <a:xfrm>
                          <a:off x="1143635" y="8338185"/>
                          <a:ext cx="52482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05pt;margin-top:20.55pt;height:0pt;width:413.25pt;z-index:251666432;mso-width-relative:page;mso-height-relative:page;" filled="f" stroked="t" coordsize="21600,21600" o:gfxdata="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dg263TAAAABgEAAA8AAAAAAAAAAQAgAAAAIgAAAGRy&#10;cy9kb3ducmV2LnhtbFBLAQIUABQAAAAIAIdO4kBlV8eT0QEAAGYDAAAOAAAAAAAAAAEAIAAAACIB&#10;AABkcnMvZTJvRG9jLnhtbFBLBQYAAAAABgAGAFkBAABlBQAAAAA=&#10;">
                <v:fill on="f" focussize="0,0"/>
                <v:stroke color="#000000" joinstyle="round"/>
                <v:imagedata o:title=""/>
                <o:lock v:ext="edit" aspectratio="f"/>
              </v:line>
            </w:pict>
          </mc:Fallback>
        </mc:AlternateContent>
      </w:r>
    </w:p>
    <w:p>
      <w:pPr>
        <w:spacing w:line="560" w:lineRule="exact"/>
        <w:ind w:left="1179" w:leftChars="133" w:hanging="900" w:hangingChars="300"/>
        <w:rPr>
          <w:rFonts w:ascii="仿宋" w:hAnsi="仿宋" w:eastAsia="仿宋" w:cs="仿宋"/>
          <w:color w:val="auto"/>
          <w:sz w:val="30"/>
          <w:szCs w:val="30"/>
        </w:rPr>
      </w:pPr>
      <w:r>
        <w:rPr>
          <w:rFonts w:hint="eastAsia" w:ascii="仿宋" w:hAnsi="仿宋" w:eastAsia="仿宋" w:cs="仿宋"/>
          <w:color w:val="auto"/>
          <w:sz w:val="30"/>
          <w:szCs w:val="30"/>
        </w:rPr>
        <w:t>抄送：州</w:t>
      </w:r>
      <w:r>
        <w:rPr>
          <w:rFonts w:hint="eastAsia" w:ascii="仿宋" w:hAnsi="仿宋" w:eastAsia="仿宋" w:cs="仿宋"/>
          <w:color w:val="auto"/>
          <w:sz w:val="30"/>
          <w:szCs w:val="30"/>
          <w:lang w:eastAsia="zh-CN"/>
        </w:rPr>
        <w:t>发展和改革委员会</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州住房和城乡建设局</w:t>
      </w:r>
      <w:r>
        <w:rPr>
          <w:rFonts w:hint="eastAsia" w:ascii="仿宋" w:hAnsi="仿宋" w:eastAsia="仿宋" w:cs="仿宋"/>
          <w:color w:val="auto"/>
          <w:sz w:val="30"/>
          <w:szCs w:val="30"/>
        </w:rPr>
        <w:t>，州生态环境局香格里拉分局，州生态环境保护综合行政执法支队</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环评单位。</w:t>
      </w:r>
    </w:p>
    <w:p>
      <w:pPr>
        <w:pBdr>
          <w:top w:val="single" w:color="auto" w:sz="6" w:space="1"/>
          <w:bottom w:val="single" w:color="auto" w:sz="6" w:space="1"/>
        </w:pBdr>
        <w:spacing w:line="560" w:lineRule="exact"/>
        <w:ind w:firstLine="320" w:firstLineChars="100"/>
        <w:rPr>
          <w:color w:val="auto"/>
        </w:rPr>
      </w:pPr>
      <w:r>
        <w:rPr>
          <w:rFonts w:hint="eastAsia" w:ascii="仿宋" w:hAnsi="仿宋" w:eastAsia="仿宋" w:cs="仿宋"/>
          <w:color w:val="auto"/>
          <w:sz w:val="32"/>
          <w:szCs w:val="32"/>
        </w:rPr>
        <w:t>迪庆藏族自治州生态环境局     2021年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 xml:space="preserve">月 </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posOffset>5045710</wp:posOffset>
              </wp:positionH>
              <wp:positionV relativeFrom="paragraph">
                <wp:posOffset>-141605</wp:posOffset>
              </wp:positionV>
              <wp:extent cx="266700" cy="2197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6700" cy="219710"/>
                      </a:xfrm>
                      <a:prstGeom prst="rect">
                        <a:avLst/>
                      </a:prstGeom>
                      <a:noFill/>
                      <a:ln w="6350">
                        <a:noFill/>
                      </a:ln>
                      <a:effectLst/>
                    </wps:spPr>
                    <wps:txbx>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97.3pt;margin-top:-11.15pt;height:17.3pt;width:21pt;mso-position-horizontal-relative:margin;z-index:251658240;mso-width-relative:page;mso-height-relative:page;" filled="f" stroked="f" coordsize="21600,21600" o:gfxdata="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f4INS2AAAAAoB&#10;AAAPAAAAAAAAAAEAIAAAACIAAABkcnMvZG93bnJldi54bWxQSwECFAAUAAAACACHTuJAPlJvSBsC&#10;AAAVBAAADgAAAAAAAAABACAAAAAnAQAAZHJzL2Uyb0RvYy54bWxQSwUGAAAAAAYABgBZAQAAtAUA&#10;AAAA&#10;">
              <v:fill on="f" focussize="0,0"/>
              <v:stroke on="f" weight="0.5pt"/>
              <v:imagedata o:title=""/>
              <o:lock v:ext="edit" aspectratio="f"/>
              <v:textbox inset="0mm,0mm,0mm,0mm">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387"/>
    <w:multiLevelType w:val="multilevel"/>
    <w:tmpl w:val="003B7387"/>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C749493"/>
    <w:multiLevelType w:val="singleLevel"/>
    <w:tmpl w:val="5C749493"/>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AAE"/>
    <w:rsid w:val="00126812"/>
    <w:rsid w:val="00225F0E"/>
    <w:rsid w:val="00273FB6"/>
    <w:rsid w:val="00356915"/>
    <w:rsid w:val="003627AF"/>
    <w:rsid w:val="00375AEA"/>
    <w:rsid w:val="0039656F"/>
    <w:rsid w:val="00425F30"/>
    <w:rsid w:val="00436AAE"/>
    <w:rsid w:val="00455478"/>
    <w:rsid w:val="004B078E"/>
    <w:rsid w:val="00550571"/>
    <w:rsid w:val="00611601"/>
    <w:rsid w:val="006C0C28"/>
    <w:rsid w:val="009A5077"/>
    <w:rsid w:val="009E7915"/>
    <w:rsid w:val="00A50DFA"/>
    <w:rsid w:val="00C3340E"/>
    <w:rsid w:val="00C54D48"/>
    <w:rsid w:val="00D54ED3"/>
    <w:rsid w:val="00D57096"/>
    <w:rsid w:val="00E84E0E"/>
    <w:rsid w:val="00F135FB"/>
    <w:rsid w:val="00F32C25"/>
    <w:rsid w:val="0214475B"/>
    <w:rsid w:val="022D5D68"/>
    <w:rsid w:val="02CF1417"/>
    <w:rsid w:val="02FB4C03"/>
    <w:rsid w:val="03806E56"/>
    <w:rsid w:val="03B51670"/>
    <w:rsid w:val="046822B0"/>
    <w:rsid w:val="046A42D9"/>
    <w:rsid w:val="0477528E"/>
    <w:rsid w:val="049D1FF2"/>
    <w:rsid w:val="05035918"/>
    <w:rsid w:val="05163A78"/>
    <w:rsid w:val="058F7E43"/>
    <w:rsid w:val="05C07895"/>
    <w:rsid w:val="06C752ED"/>
    <w:rsid w:val="06EA4CBF"/>
    <w:rsid w:val="07A72527"/>
    <w:rsid w:val="07DF457A"/>
    <w:rsid w:val="07FB6F13"/>
    <w:rsid w:val="08181C7C"/>
    <w:rsid w:val="085F0A07"/>
    <w:rsid w:val="086C65C4"/>
    <w:rsid w:val="08B97B75"/>
    <w:rsid w:val="08D44A54"/>
    <w:rsid w:val="09545216"/>
    <w:rsid w:val="095567B1"/>
    <w:rsid w:val="096F5E32"/>
    <w:rsid w:val="099C7309"/>
    <w:rsid w:val="0A4301C1"/>
    <w:rsid w:val="0AAD4AC1"/>
    <w:rsid w:val="0AC12BC4"/>
    <w:rsid w:val="0AC36756"/>
    <w:rsid w:val="0ADF76D3"/>
    <w:rsid w:val="0B0C5801"/>
    <w:rsid w:val="0B7B5940"/>
    <w:rsid w:val="0B851366"/>
    <w:rsid w:val="0BA474B1"/>
    <w:rsid w:val="0C5B32E6"/>
    <w:rsid w:val="0D480A85"/>
    <w:rsid w:val="0DB27D57"/>
    <w:rsid w:val="0DCB73A9"/>
    <w:rsid w:val="0DDD2383"/>
    <w:rsid w:val="0DED030F"/>
    <w:rsid w:val="0E124C6B"/>
    <w:rsid w:val="0E257376"/>
    <w:rsid w:val="0E63370F"/>
    <w:rsid w:val="0EAE563B"/>
    <w:rsid w:val="0F666292"/>
    <w:rsid w:val="0F9824E6"/>
    <w:rsid w:val="0FB13DE2"/>
    <w:rsid w:val="0FFB38EF"/>
    <w:rsid w:val="10142A33"/>
    <w:rsid w:val="10236FA7"/>
    <w:rsid w:val="10DD582A"/>
    <w:rsid w:val="111C202C"/>
    <w:rsid w:val="1147131C"/>
    <w:rsid w:val="117C460C"/>
    <w:rsid w:val="119C1E31"/>
    <w:rsid w:val="119C6847"/>
    <w:rsid w:val="119F3833"/>
    <w:rsid w:val="11D25F7F"/>
    <w:rsid w:val="11FC2D5E"/>
    <w:rsid w:val="126F48E0"/>
    <w:rsid w:val="1300778A"/>
    <w:rsid w:val="130F50A4"/>
    <w:rsid w:val="13186B57"/>
    <w:rsid w:val="1339736A"/>
    <w:rsid w:val="1395131B"/>
    <w:rsid w:val="1396622E"/>
    <w:rsid w:val="13C711F6"/>
    <w:rsid w:val="13CF413D"/>
    <w:rsid w:val="13D17734"/>
    <w:rsid w:val="142F27C1"/>
    <w:rsid w:val="145A0999"/>
    <w:rsid w:val="14A242CB"/>
    <w:rsid w:val="14BB0831"/>
    <w:rsid w:val="15667829"/>
    <w:rsid w:val="1582230A"/>
    <w:rsid w:val="15990EEC"/>
    <w:rsid w:val="159B3BBC"/>
    <w:rsid w:val="16105C05"/>
    <w:rsid w:val="16581F43"/>
    <w:rsid w:val="17370A02"/>
    <w:rsid w:val="179B52F8"/>
    <w:rsid w:val="17C87C92"/>
    <w:rsid w:val="181C19A1"/>
    <w:rsid w:val="1822263E"/>
    <w:rsid w:val="185776E3"/>
    <w:rsid w:val="18834CAD"/>
    <w:rsid w:val="18B93374"/>
    <w:rsid w:val="18EE5DC2"/>
    <w:rsid w:val="19392956"/>
    <w:rsid w:val="19733A61"/>
    <w:rsid w:val="19796132"/>
    <w:rsid w:val="1A23078B"/>
    <w:rsid w:val="1A401304"/>
    <w:rsid w:val="1A4A5C2B"/>
    <w:rsid w:val="1A4E5121"/>
    <w:rsid w:val="1A5469ED"/>
    <w:rsid w:val="1A641DF3"/>
    <w:rsid w:val="1A865B47"/>
    <w:rsid w:val="1A8D1BB6"/>
    <w:rsid w:val="1A9F7371"/>
    <w:rsid w:val="1AE60A79"/>
    <w:rsid w:val="1AEF2752"/>
    <w:rsid w:val="1B7D0290"/>
    <w:rsid w:val="1BA20F95"/>
    <w:rsid w:val="1BA5172A"/>
    <w:rsid w:val="1BC52B30"/>
    <w:rsid w:val="1BDE24DF"/>
    <w:rsid w:val="1C0E55A8"/>
    <w:rsid w:val="1C124B27"/>
    <w:rsid w:val="1C2C35D6"/>
    <w:rsid w:val="1C3924BA"/>
    <w:rsid w:val="1C6477DA"/>
    <w:rsid w:val="1C9440C4"/>
    <w:rsid w:val="1CB360A7"/>
    <w:rsid w:val="1CDB175A"/>
    <w:rsid w:val="1CEB189B"/>
    <w:rsid w:val="1CF85907"/>
    <w:rsid w:val="1D4A7EE0"/>
    <w:rsid w:val="1D4B611C"/>
    <w:rsid w:val="1E051B06"/>
    <w:rsid w:val="1E066192"/>
    <w:rsid w:val="1E084A25"/>
    <w:rsid w:val="1E106F56"/>
    <w:rsid w:val="1E29563D"/>
    <w:rsid w:val="1E3C7757"/>
    <w:rsid w:val="1E6A290F"/>
    <w:rsid w:val="1E6F248C"/>
    <w:rsid w:val="1E9446E8"/>
    <w:rsid w:val="1EEA06E7"/>
    <w:rsid w:val="1EF920C8"/>
    <w:rsid w:val="20094C3A"/>
    <w:rsid w:val="200E2AAD"/>
    <w:rsid w:val="212B631D"/>
    <w:rsid w:val="215A5B36"/>
    <w:rsid w:val="21625B9A"/>
    <w:rsid w:val="218456B8"/>
    <w:rsid w:val="21987E91"/>
    <w:rsid w:val="21BD192D"/>
    <w:rsid w:val="21BF68DC"/>
    <w:rsid w:val="21E31080"/>
    <w:rsid w:val="220F04C5"/>
    <w:rsid w:val="22225FAD"/>
    <w:rsid w:val="2268201F"/>
    <w:rsid w:val="2284620F"/>
    <w:rsid w:val="229A41EE"/>
    <w:rsid w:val="22D43BC0"/>
    <w:rsid w:val="231D6815"/>
    <w:rsid w:val="23724985"/>
    <w:rsid w:val="23D5265E"/>
    <w:rsid w:val="23F87DED"/>
    <w:rsid w:val="242016A8"/>
    <w:rsid w:val="243D6534"/>
    <w:rsid w:val="24535876"/>
    <w:rsid w:val="246D0A96"/>
    <w:rsid w:val="247457E9"/>
    <w:rsid w:val="24771839"/>
    <w:rsid w:val="249D0074"/>
    <w:rsid w:val="24CD6D50"/>
    <w:rsid w:val="24FA66DF"/>
    <w:rsid w:val="251869B4"/>
    <w:rsid w:val="254C5202"/>
    <w:rsid w:val="25645349"/>
    <w:rsid w:val="25CB2CC3"/>
    <w:rsid w:val="25EF6B3F"/>
    <w:rsid w:val="25F6326B"/>
    <w:rsid w:val="262051B6"/>
    <w:rsid w:val="265962C0"/>
    <w:rsid w:val="26841100"/>
    <w:rsid w:val="2719117D"/>
    <w:rsid w:val="272B0D34"/>
    <w:rsid w:val="2780092E"/>
    <w:rsid w:val="27863C53"/>
    <w:rsid w:val="278A1F76"/>
    <w:rsid w:val="27937697"/>
    <w:rsid w:val="279C1AA9"/>
    <w:rsid w:val="283B66A7"/>
    <w:rsid w:val="28611F91"/>
    <w:rsid w:val="290437C3"/>
    <w:rsid w:val="297A6C1C"/>
    <w:rsid w:val="298644FE"/>
    <w:rsid w:val="29D32F69"/>
    <w:rsid w:val="2A332975"/>
    <w:rsid w:val="2A3903B1"/>
    <w:rsid w:val="2A627857"/>
    <w:rsid w:val="2A8840BD"/>
    <w:rsid w:val="2A94087A"/>
    <w:rsid w:val="2ABE2004"/>
    <w:rsid w:val="2AC33E91"/>
    <w:rsid w:val="2B000CC1"/>
    <w:rsid w:val="2B221D29"/>
    <w:rsid w:val="2B385690"/>
    <w:rsid w:val="2B533600"/>
    <w:rsid w:val="2BDA7A47"/>
    <w:rsid w:val="2C4532EB"/>
    <w:rsid w:val="2CAB059B"/>
    <w:rsid w:val="2CDD3811"/>
    <w:rsid w:val="2CF71FC4"/>
    <w:rsid w:val="2D24411D"/>
    <w:rsid w:val="2D961419"/>
    <w:rsid w:val="2E0204B0"/>
    <w:rsid w:val="2E060441"/>
    <w:rsid w:val="2E276F8A"/>
    <w:rsid w:val="2E7A125A"/>
    <w:rsid w:val="2EB30040"/>
    <w:rsid w:val="2F0C6C2D"/>
    <w:rsid w:val="2F0F7D6A"/>
    <w:rsid w:val="2F902381"/>
    <w:rsid w:val="2FBC799A"/>
    <w:rsid w:val="2FD9372B"/>
    <w:rsid w:val="2FEC5928"/>
    <w:rsid w:val="2FF9568A"/>
    <w:rsid w:val="30516BC5"/>
    <w:rsid w:val="30B363C7"/>
    <w:rsid w:val="30CB0BC1"/>
    <w:rsid w:val="312C13CC"/>
    <w:rsid w:val="3147276F"/>
    <w:rsid w:val="31500BED"/>
    <w:rsid w:val="315135C5"/>
    <w:rsid w:val="3191600C"/>
    <w:rsid w:val="31933271"/>
    <w:rsid w:val="31A00710"/>
    <w:rsid w:val="31C97B9E"/>
    <w:rsid w:val="32832C2C"/>
    <w:rsid w:val="329C4AF5"/>
    <w:rsid w:val="32AE6091"/>
    <w:rsid w:val="3396247B"/>
    <w:rsid w:val="33F523EB"/>
    <w:rsid w:val="34175199"/>
    <w:rsid w:val="343E1B9C"/>
    <w:rsid w:val="34700DB6"/>
    <w:rsid w:val="3477563F"/>
    <w:rsid w:val="347D77BC"/>
    <w:rsid w:val="34B951C0"/>
    <w:rsid w:val="34E837A3"/>
    <w:rsid w:val="352B38E3"/>
    <w:rsid w:val="362D1A77"/>
    <w:rsid w:val="36DE16F7"/>
    <w:rsid w:val="36F44072"/>
    <w:rsid w:val="36F47EB2"/>
    <w:rsid w:val="374901F8"/>
    <w:rsid w:val="37CF2842"/>
    <w:rsid w:val="383335D6"/>
    <w:rsid w:val="38857C9F"/>
    <w:rsid w:val="388F72AF"/>
    <w:rsid w:val="38900CD2"/>
    <w:rsid w:val="38BC1E57"/>
    <w:rsid w:val="38DC5C18"/>
    <w:rsid w:val="39A177D1"/>
    <w:rsid w:val="39A27FDE"/>
    <w:rsid w:val="39B404CB"/>
    <w:rsid w:val="3A1B4E3E"/>
    <w:rsid w:val="3A533098"/>
    <w:rsid w:val="3AE879B3"/>
    <w:rsid w:val="3AEF6B06"/>
    <w:rsid w:val="3B0B0B0F"/>
    <w:rsid w:val="3B3C7715"/>
    <w:rsid w:val="3B4E6975"/>
    <w:rsid w:val="3BCB3553"/>
    <w:rsid w:val="3BFB6D18"/>
    <w:rsid w:val="3C0034C8"/>
    <w:rsid w:val="3C4151F1"/>
    <w:rsid w:val="3C4B022B"/>
    <w:rsid w:val="3CB344E3"/>
    <w:rsid w:val="3CBA7F00"/>
    <w:rsid w:val="3CC96BD5"/>
    <w:rsid w:val="3CE51298"/>
    <w:rsid w:val="3D517E35"/>
    <w:rsid w:val="3D822ACE"/>
    <w:rsid w:val="3DCA4CE2"/>
    <w:rsid w:val="3E2F5EF0"/>
    <w:rsid w:val="3E8C59AE"/>
    <w:rsid w:val="3F1E7952"/>
    <w:rsid w:val="3F3F5B38"/>
    <w:rsid w:val="3F4855B0"/>
    <w:rsid w:val="3F884A2F"/>
    <w:rsid w:val="3F964F22"/>
    <w:rsid w:val="3FDF1576"/>
    <w:rsid w:val="3FEF6C73"/>
    <w:rsid w:val="40037065"/>
    <w:rsid w:val="40356B5A"/>
    <w:rsid w:val="40557233"/>
    <w:rsid w:val="40960375"/>
    <w:rsid w:val="40DC10A3"/>
    <w:rsid w:val="40E41598"/>
    <w:rsid w:val="418D51F5"/>
    <w:rsid w:val="420D4DCB"/>
    <w:rsid w:val="424563CF"/>
    <w:rsid w:val="42EC48B9"/>
    <w:rsid w:val="43DE18E2"/>
    <w:rsid w:val="43F0749C"/>
    <w:rsid w:val="43FA7F08"/>
    <w:rsid w:val="44367D96"/>
    <w:rsid w:val="44424911"/>
    <w:rsid w:val="444A4BF9"/>
    <w:rsid w:val="4476615A"/>
    <w:rsid w:val="44933746"/>
    <w:rsid w:val="44A236F7"/>
    <w:rsid w:val="45431DCE"/>
    <w:rsid w:val="45774D1E"/>
    <w:rsid w:val="45AE045B"/>
    <w:rsid w:val="45DD599C"/>
    <w:rsid w:val="45EC13F5"/>
    <w:rsid w:val="46251F2B"/>
    <w:rsid w:val="467266CD"/>
    <w:rsid w:val="46A10EBD"/>
    <w:rsid w:val="473F7482"/>
    <w:rsid w:val="4744680E"/>
    <w:rsid w:val="474E72E8"/>
    <w:rsid w:val="48571B09"/>
    <w:rsid w:val="486117EE"/>
    <w:rsid w:val="48C0348C"/>
    <w:rsid w:val="48CE6BCF"/>
    <w:rsid w:val="49150F98"/>
    <w:rsid w:val="498D1585"/>
    <w:rsid w:val="49D66E6F"/>
    <w:rsid w:val="49EA37A3"/>
    <w:rsid w:val="4A466810"/>
    <w:rsid w:val="4A5F4500"/>
    <w:rsid w:val="4A8A52C7"/>
    <w:rsid w:val="4AA734FE"/>
    <w:rsid w:val="4ACD6289"/>
    <w:rsid w:val="4ACF0BF6"/>
    <w:rsid w:val="4AF53770"/>
    <w:rsid w:val="4B1473D8"/>
    <w:rsid w:val="4B65751F"/>
    <w:rsid w:val="4BD31659"/>
    <w:rsid w:val="4BD33304"/>
    <w:rsid w:val="4BD81DB9"/>
    <w:rsid w:val="4C574A53"/>
    <w:rsid w:val="4C644C26"/>
    <w:rsid w:val="4D6D2786"/>
    <w:rsid w:val="4D8D1717"/>
    <w:rsid w:val="4E04344F"/>
    <w:rsid w:val="4E095E84"/>
    <w:rsid w:val="4E0A3EEE"/>
    <w:rsid w:val="4F023C19"/>
    <w:rsid w:val="4F147A4F"/>
    <w:rsid w:val="4F280F24"/>
    <w:rsid w:val="4F967E71"/>
    <w:rsid w:val="4FC10699"/>
    <w:rsid w:val="4FED34AB"/>
    <w:rsid w:val="50A619AE"/>
    <w:rsid w:val="50B279AD"/>
    <w:rsid w:val="50F1414E"/>
    <w:rsid w:val="50F16784"/>
    <w:rsid w:val="513C117F"/>
    <w:rsid w:val="514109D7"/>
    <w:rsid w:val="519C5433"/>
    <w:rsid w:val="51A76313"/>
    <w:rsid w:val="51B55964"/>
    <w:rsid w:val="525802EC"/>
    <w:rsid w:val="528771DA"/>
    <w:rsid w:val="52C93FBF"/>
    <w:rsid w:val="52E84022"/>
    <w:rsid w:val="52EC54BB"/>
    <w:rsid w:val="532A45B6"/>
    <w:rsid w:val="5369208E"/>
    <w:rsid w:val="537062BE"/>
    <w:rsid w:val="5388796D"/>
    <w:rsid w:val="53A8397B"/>
    <w:rsid w:val="53D51A9C"/>
    <w:rsid w:val="53FE5823"/>
    <w:rsid w:val="54763DBA"/>
    <w:rsid w:val="54C51EF4"/>
    <w:rsid w:val="54E04D63"/>
    <w:rsid w:val="54F12F5F"/>
    <w:rsid w:val="55342965"/>
    <w:rsid w:val="55DE1A69"/>
    <w:rsid w:val="5626734F"/>
    <w:rsid w:val="56621B13"/>
    <w:rsid w:val="56C7057A"/>
    <w:rsid w:val="56C71759"/>
    <w:rsid w:val="56F246D6"/>
    <w:rsid w:val="57323D21"/>
    <w:rsid w:val="57C07618"/>
    <w:rsid w:val="57DB097D"/>
    <w:rsid w:val="583A2AE4"/>
    <w:rsid w:val="58425F6E"/>
    <w:rsid w:val="584C1893"/>
    <w:rsid w:val="591750DE"/>
    <w:rsid w:val="592B38EB"/>
    <w:rsid w:val="59435F97"/>
    <w:rsid w:val="594C7F4B"/>
    <w:rsid w:val="59B11EDF"/>
    <w:rsid w:val="59EA1099"/>
    <w:rsid w:val="59EC0A87"/>
    <w:rsid w:val="5A6E63D2"/>
    <w:rsid w:val="5A87375D"/>
    <w:rsid w:val="5ADD12AF"/>
    <w:rsid w:val="5AFE4B8C"/>
    <w:rsid w:val="5B440ED1"/>
    <w:rsid w:val="5B68273F"/>
    <w:rsid w:val="5B9F1C05"/>
    <w:rsid w:val="5BAB7C27"/>
    <w:rsid w:val="5BB944D6"/>
    <w:rsid w:val="5BBE6852"/>
    <w:rsid w:val="5C14306E"/>
    <w:rsid w:val="5C6144DD"/>
    <w:rsid w:val="5CDF5245"/>
    <w:rsid w:val="5D254157"/>
    <w:rsid w:val="5D835992"/>
    <w:rsid w:val="5D912165"/>
    <w:rsid w:val="5DA66C65"/>
    <w:rsid w:val="5DB3072F"/>
    <w:rsid w:val="5DF31D1C"/>
    <w:rsid w:val="5DFA532A"/>
    <w:rsid w:val="5DFE3B8B"/>
    <w:rsid w:val="5E031C83"/>
    <w:rsid w:val="5E212AC8"/>
    <w:rsid w:val="5E333BC7"/>
    <w:rsid w:val="5E4E52BA"/>
    <w:rsid w:val="5E5874C4"/>
    <w:rsid w:val="5E93613B"/>
    <w:rsid w:val="5ED07501"/>
    <w:rsid w:val="5EFC129C"/>
    <w:rsid w:val="5F112160"/>
    <w:rsid w:val="607619DB"/>
    <w:rsid w:val="60DB34BC"/>
    <w:rsid w:val="60F85A7B"/>
    <w:rsid w:val="610F472C"/>
    <w:rsid w:val="613C4E6D"/>
    <w:rsid w:val="614516E6"/>
    <w:rsid w:val="614E20A1"/>
    <w:rsid w:val="61593A06"/>
    <w:rsid w:val="61CC2A68"/>
    <w:rsid w:val="61E00B73"/>
    <w:rsid w:val="61FB67A3"/>
    <w:rsid w:val="62234EE7"/>
    <w:rsid w:val="6246472C"/>
    <w:rsid w:val="626C2EAF"/>
    <w:rsid w:val="628D2ADD"/>
    <w:rsid w:val="62D1663E"/>
    <w:rsid w:val="63003D09"/>
    <w:rsid w:val="6315489E"/>
    <w:rsid w:val="636D0DC7"/>
    <w:rsid w:val="638735EA"/>
    <w:rsid w:val="63DD2A93"/>
    <w:rsid w:val="63E6010A"/>
    <w:rsid w:val="64B91447"/>
    <w:rsid w:val="64E61869"/>
    <w:rsid w:val="64F55728"/>
    <w:rsid w:val="6504421E"/>
    <w:rsid w:val="654D03FC"/>
    <w:rsid w:val="65605491"/>
    <w:rsid w:val="659A476F"/>
    <w:rsid w:val="65B35647"/>
    <w:rsid w:val="65C3454F"/>
    <w:rsid w:val="65C523C9"/>
    <w:rsid w:val="66442BAB"/>
    <w:rsid w:val="664B7B9A"/>
    <w:rsid w:val="66A22F10"/>
    <w:rsid w:val="66C63750"/>
    <w:rsid w:val="67161852"/>
    <w:rsid w:val="67173237"/>
    <w:rsid w:val="67222CF2"/>
    <w:rsid w:val="674242E4"/>
    <w:rsid w:val="6758048F"/>
    <w:rsid w:val="6772587F"/>
    <w:rsid w:val="67AD39E4"/>
    <w:rsid w:val="67E23F03"/>
    <w:rsid w:val="680F33CE"/>
    <w:rsid w:val="6816631A"/>
    <w:rsid w:val="6843200A"/>
    <w:rsid w:val="68517A00"/>
    <w:rsid w:val="68BF0D45"/>
    <w:rsid w:val="69537226"/>
    <w:rsid w:val="695C581C"/>
    <w:rsid w:val="69805189"/>
    <w:rsid w:val="6A6543C0"/>
    <w:rsid w:val="6B06536F"/>
    <w:rsid w:val="6B3D7BD4"/>
    <w:rsid w:val="6B6945D4"/>
    <w:rsid w:val="6BAD57B7"/>
    <w:rsid w:val="6BC84F84"/>
    <w:rsid w:val="6C25695C"/>
    <w:rsid w:val="6C562D8A"/>
    <w:rsid w:val="6C8F79D3"/>
    <w:rsid w:val="6C993C3F"/>
    <w:rsid w:val="6D3128B8"/>
    <w:rsid w:val="6E1C3B81"/>
    <w:rsid w:val="6E3828DD"/>
    <w:rsid w:val="6E424A0A"/>
    <w:rsid w:val="6E5D1AE7"/>
    <w:rsid w:val="6E7F7F32"/>
    <w:rsid w:val="6E8B599D"/>
    <w:rsid w:val="6E8B7F2A"/>
    <w:rsid w:val="6EB10EEF"/>
    <w:rsid w:val="6EF2063F"/>
    <w:rsid w:val="6EF37386"/>
    <w:rsid w:val="6EF53669"/>
    <w:rsid w:val="6F015970"/>
    <w:rsid w:val="6F613E56"/>
    <w:rsid w:val="6F6D3154"/>
    <w:rsid w:val="701152F0"/>
    <w:rsid w:val="70541A17"/>
    <w:rsid w:val="70943E7F"/>
    <w:rsid w:val="70CD2F3E"/>
    <w:rsid w:val="71092B5C"/>
    <w:rsid w:val="71883340"/>
    <w:rsid w:val="71F92105"/>
    <w:rsid w:val="721E148B"/>
    <w:rsid w:val="72F56AF4"/>
    <w:rsid w:val="73023F31"/>
    <w:rsid w:val="732625AA"/>
    <w:rsid w:val="73295D78"/>
    <w:rsid w:val="73461ECA"/>
    <w:rsid w:val="73473E24"/>
    <w:rsid w:val="73495F77"/>
    <w:rsid w:val="7372273E"/>
    <w:rsid w:val="737B7546"/>
    <w:rsid w:val="74161ECF"/>
    <w:rsid w:val="74D62DED"/>
    <w:rsid w:val="750E0E90"/>
    <w:rsid w:val="751515FA"/>
    <w:rsid w:val="7534087A"/>
    <w:rsid w:val="758D1720"/>
    <w:rsid w:val="759F0CFD"/>
    <w:rsid w:val="75ED082A"/>
    <w:rsid w:val="76161655"/>
    <w:rsid w:val="761D1481"/>
    <w:rsid w:val="76B23F1F"/>
    <w:rsid w:val="76C96469"/>
    <w:rsid w:val="76E16B52"/>
    <w:rsid w:val="7730322D"/>
    <w:rsid w:val="77374BB4"/>
    <w:rsid w:val="774569D2"/>
    <w:rsid w:val="78043FD1"/>
    <w:rsid w:val="784F0659"/>
    <w:rsid w:val="78517930"/>
    <w:rsid w:val="78D46685"/>
    <w:rsid w:val="78F679E0"/>
    <w:rsid w:val="78FA0750"/>
    <w:rsid w:val="78FC0AFE"/>
    <w:rsid w:val="7992134C"/>
    <w:rsid w:val="79A52C8F"/>
    <w:rsid w:val="79E11687"/>
    <w:rsid w:val="7A205B65"/>
    <w:rsid w:val="7A2A751C"/>
    <w:rsid w:val="7A502F2E"/>
    <w:rsid w:val="7A524FF4"/>
    <w:rsid w:val="7A58457C"/>
    <w:rsid w:val="7AC22DFD"/>
    <w:rsid w:val="7ADF0DED"/>
    <w:rsid w:val="7B4618F9"/>
    <w:rsid w:val="7B5D67EC"/>
    <w:rsid w:val="7BFA5C9D"/>
    <w:rsid w:val="7C381299"/>
    <w:rsid w:val="7C4F0156"/>
    <w:rsid w:val="7C94686D"/>
    <w:rsid w:val="7CD33CBF"/>
    <w:rsid w:val="7D265420"/>
    <w:rsid w:val="7D423564"/>
    <w:rsid w:val="7D6460F1"/>
    <w:rsid w:val="7D8C7C52"/>
    <w:rsid w:val="7DC50271"/>
    <w:rsid w:val="7DF05179"/>
    <w:rsid w:val="7E370BE3"/>
    <w:rsid w:val="7ED85DC4"/>
    <w:rsid w:val="7EEF320C"/>
    <w:rsid w:val="7FC46471"/>
    <w:rsid w:val="7FF17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报告正文"/>
    <w:basedOn w:val="1"/>
    <w:next w:val="1"/>
    <w:qFormat/>
    <w:uiPriority w:val="0"/>
    <w:pPr>
      <w:adjustRightInd w:val="0"/>
      <w:snapToGrid w:val="0"/>
      <w:spacing w:beforeLines="50" w:afterLines="50"/>
    </w:pPr>
    <w:rPr>
      <w:spacing w:val="4"/>
      <w:sz w:val="24"/>
    </w:rPr>
  </w:style>
  <w:style w:type="paragraph" w:styleId="4">
    <w:name w:val="Normal Indent"/>
    <w:basedOn w:val="1"/>
    <w:unhideWhenUsed/>
    <w:qFormat/>
    <w:uiPriority w:val="99"/>
    <w:pPr>
      <w:ind w:firstLine="420"/>
    </w:pPr>
    <w:rPr>
      <w:sz w:val="24"/>
      <w:szCs w:val="20"/>
    </w:rPr>
  </w:style>
  <w:style w:type="paragraph" w:styleId="5">
    <w:name w:val="annotation text"/>
    <w:basedOn w:val="1"/>
    <w:semiHidden/>
    <w:unhideWhenUsed/>
    <w:qFormat/>
    <w:uiPriority w:val="99"/>
    <w:pPr>
      <w:jc w:val="left"/>
    </w:pPr>
  </w:style>
  <w:style w:type="paragraph" w:styleId="6">
    <w:name w:val="Body Text"/>
    <w:basedOn w:val="1"/>
    <w:qFormat/>
    <w:uiPriority w:val="0"/>
  </w:style>
  <w:style w:type="paragraph" w:styleId="7">
    <w:name w:val="Body Text Indent"/>
    <w:basedOn w:val="1"/>
    <w:qFormat/>
    <w:uiPriority w:val="0"/>
    <w:pPr>
      <w:spacing w:after="120"/>
      <w:ind w:left="420" w:leftChars="200"/>
    </w:pPr>
    <w:rPr>
      <w:rFonts w:eastAsia="宋体" w:cs="Times New Roman"/>
    </w:rPr>
  </w:style>
  <w:style w:type="paragraph" w:styleId="8">
    <w:name w:val="Plain Text"/>
    <w:basedOn w:val="1"/>
    <w:qFormat/>
    <w:uiPriority w:val="0"/>
    <w:rPr>
      <w:rFonts w:ascii="宋体" w:hAnsi="Courier New"/>
      <w:szCs w:val="20"/>
    </w:rPr>
  </w:style>
  <w:style w:type="paragraph" w:styleId="9">
    <w:name w:val="Body Text Indent 2"/>
    <w:basedOn w:val="1"/>
    <w:qFormat/>
    <w:uiPriority w:val="99"/>
    <w:pPr>
      <w:tabs>
        <w:tab w:val="left" w:pos="0"/>
      </w:tabs>
      <w:ind w:firstLine="480"/>
    </w:pPr>
    <w:rPr>
      <w:sz w:val="24"/>
      <w:szCs w:val="24"/>
    </w:rPr>
  </w:style>
  <w:style w:type="paragraph" w:styleId="10">
    <w:name w:val="Balloon Text"/>
    <w:basedOn w:val="1"/>
    <w:link w:val="17"/>
    <w:unhideWhenUsed/>
    <w:qFormat/>
    <w:uiPriority w:val="99"/>
    <w:rPr>
      <w:sz w:val="18"/>
      <w:szCs w:val="18"/>
    </w:rPr>
  </w:style>
  <w:style w:type="paragraph" w:styleId="11">
    <w:name w:val="footer"/>
    <w:basedOn w:val="1"/>
    <w:unhideWhenUsed/>
    <w:qFormat/>
    <w:uiPriority w:val="99"/>
    <w:pPr>
      <w:tabs>
        <w:tab w:val="center" w:pos="4153"/>
        <w:tab w:val="right" w:pos="8306"/>
      </w:tabs>
      <w:snapToGrid w:val="0"/>
      <w:jc w:val="left"/>
    </w:pPr>
    <w:rPr>
      <w:sz w:val="18"/>
    </w:rPr>
  </w:style>
  <w:style w:type="paragraph" w:styleId="12">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2"/>
    <w:basedOn w:val="7"/>
    <w:qFormat/>
    <w:uiPriority w:val="0"/>
    <w:pPr>
      <w:ind w:firstLine="420" w:firstLineChars="200"/>
    </w:pPr>
  </w:style>
  <w:style w:type="character" w:customStyle="1" w:styleId="17">
    <w:name w:val="批注框文本 字符"/>
    <w:basedOn w:val="16"/>
    <w:link w:val="10"/>
    <w:semiHidden/>
    <w:qFormat/>
    <w:uiPriority w:val="99"/>
    <w:rPr>
      <w:rFonts w:asciiTheme="minorHAnsi" w:hAnsiTheme="minorHAnsi" w:eastAsiaTheme="minorEastAsia" w:cstheme="minorBidi"/>
      <w:kern w:val="2"/>
      <w:sz w:val="18"/>
      <w:szCs w:val="18"/>
    </w:rPr>
  </w:style>
  <w:style w:type="paragraph" w:customStyle="1" w:styleId="18">
    <w:name w:val="F正文"/>
    <w:basedOn w:val="1"/>
    <w:qFormat/>
    <w:uiPriority w:val="0"/>
    <w:pPr>
      <w:spacing w:line="360" w:lineRule="auto"/>
      <w:ind w:firstLine="200" w:firstLineChars="200"/>
    </w:pPr>
    <w:rPr>
      <w:rFonts w:ascii="Times New Roman" w:hAnsi="Times New Roman"/>
      <w:color w:val="000000"/>
      <w:kern w:val="0"/>
      <w:sz w:val="24"/>
      <w:szCs w:val="24"/>
    </w:rPr>
  </w:style>
  <w:style w:type="paragraph" w:customStyle="1" w:styleId="19">
    <w:name w:val="1、正文文本"/>
    <w:next w:val="1"/>
    <w:qFormat/>
    <w:uiPriority w:val="0"/>
    <w:pPr>
      <w:adjustRightInd w:val="0"/>
      <w:snapToGrid w:val="0"/>
      <w:spacing w:line="360" w:lineRule="auto"/>
      <w:ind w:firstLine="200" w:firstLineChars="200"/>
      <w:jc w:val="both"/>
    </w:pPr>
    <w:rPr>
      <w:rFonts w:ascii="Times New Roman" w:hAnsi="Times New Roman" w:eastAsia="宋体" w:cs="宋体"/>
      <w:kern w:val="2"/>
      <w:sz w:val="24"/>
      <w:szCs w:val="22"/>
      <w:lang w:val="en-US" w:eastAsia="zh-CN" w:bidi="ar-SA"/>
    </w:rPr>
  </w:style>
  <w:style w:type="paragraph" w:customStyle="1" w:styleId="20">
    <w:name w:val="正文LTT"/>
    <w:basedOn w:val="1"/>
    <w:qFormat/>
    <w:uiPriority w:val="0"/>
    <w:pPr>
      <w:spacing w:line="360" w:lineRule="auto"/>
      <w:ind w:firstLine="948" w:firstLineChars="200"/>
    </w:pPr>
    <w:rPr>
      <w:rFonts w:ascii="Times New Roman" w:hAnsi="Times New Roman"/>
      <w:sz w:val="24"/>
      <w:szCs w:val="24"/>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457</Words>
  <Characters>2609</Characters>
  <Lines>21</Lines>
  <Paragraphs>6</Paragraphs>
  <TotalTime>1</TotalTime>
  <ScaleCrop>false</ScaleCrop>
  <LinksUpToDate>false</LinksUpToDate>
  <CharactersWithSpaces>3060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2016-11-18T07:38:00Z</dcterms:created>
  <dc:creator>lenovo</dc:creator>
  <cp:lastModifiedBy>12345</cp:lastModifiedBy>
  <cp:lastPrinted>2020-11-30T08:46:00Z</cp:lastPrinted>
  <dcterms:modified xsi:type="dcterms:W3CDTF">2022-01-11T03:35:34Z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